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d"/>
        <w:tblW w:w="0" w:type="auto"/>
        <w:tblInd w:w="4643" w:type="dxa"/>
        <w:tblLook w:val="04A0" w:firstRow="1" w:lastRow="0" w:firstColumn="1" w:lastColumn="0" w:noHBand="0" w:noVBand="1"/>
      </w:tblPr>
      <w:tblGrid>
        <w:gridCol w:w="4644"/>
      </w:tblGrid>
      <w:tr w:rsidR="00ED6EFE" w:rsidRPr="008F4858" w14:paraId="6B0F24D8" w14:textId="77777777" w:rsidTr="00ED6EF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12A5B0BB" w14:textId="77777777" w:rsidR="00ED6EFE" w:rsidRPr="00D42163" w:rsidRDefault="00ED6EFE" w:rsidP="00E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2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 Республикасы</w:t>
            </w:r>
          </w:p>
          <w:p w14:paraId="7979A091" w14:textId="77777777" w:rsidR="00ED6EFE" w:rsidRPr="00D42163" w:rsidRDefault="00ED6EFE" w:rsidP="00E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2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Денсаулық сақтау министрлігі</w:t>
            </w:r>
          </w:p>
          <w:p w14:paraId="4A11C214" w14:textId="77777777" w:rsidR="00ED6EFE" w:rsidRPr="00D42163" w:rsidRDefault="00ED6EFE" w:rsidP="00E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2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Тауарлар мен көрсетілетін</w:t>
            </w:r>
          </w:p>
          <w:p w14:paraId="264F4638" w14:textId="77777777" w:rsidR="00ED6EFE" w:rsidRPr="00D42163" w:rsidRDefault="00ED6EFE" w:rsidP="00E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2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қызметтердің сапасы мен</w:t>
            </w:r>
          </w:p>
          <w:p w14:paraId="4A459AB9" w14:textId="77777777" w:rsidR="00ED6EFE" w:rsidRPr="00D42163" w:rsidRDefault="00ED6EFE" w:rsidP="00E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2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қауіпсіздігін бақылау комитеті»</w:t>
            </w:r>
          </w:p>
          <w:p w14:paraId="6B4D96E0" w14:textId="77777777" w:rsidR="00ED6EFE" w:rsidRDefault="00ED6EFE" w:rsidP="00E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4216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РММ төрағасының</w:t>
            </w:r>
          </w:p>
          <w:p w14:paraId="1AA21041" w14:textId="1ADB0DF8" w:rsidR="00ED6EFE" w:rsidRPr="0051410F" w:rsidRDefault="00ED6EFE" w:rsidP="00E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41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8F4858" w:rsidRPr="008F48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Pr="005141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жылғы “</w:t>
            </w:r>
            <w:r w:rsidR="008F4858" w:rsidRPr="008F48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  <w:r w:rsidRPr="005141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” </w:t>
            </w:r>
            <w:r w:rsidR="008F48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  <w:p w14:paraId="56565146" w14:textId="74623B6D" w:rsidR="00ED6EFE" w:rsidRPr="0051410F" w:rsidRDefault="00ED6EFE" w:rsidP="00E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141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</w:t>
            </w:r>
            <w:r w:rsidR="008F4858" w:rsidRPr="008F48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N032130 </w:t>
            </w:r>
            <w:r w:rsidRPr="0051410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бұйрығымен</w:t>
            </w:r>
          </w:p>
          <w:p w14:paraId="4878C518" w14:textId="77777777" w:rsidR="00ED6EFE" w:rsidRPr="00ED6EFE" w:rsidRDefault="00ED6EFE" w:rsidP="00ED6EF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D6EF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БЕКІТІЛГЕН</w:t>
            </w:r>
          </w:p>
          <w:p w14:paraId="5C2DFB50" w14:textId="77777777" w:rsidR="00ED6EFE" w:rsidRDefault="00ED6EFE" w:rsidP="00ED6EF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3F056B2E" w14:textId="77777777" w:rsidR="00ED6EFE" w:rsidRDefault="00ED6EFE" w:rsidP="00ED6EFE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DED8F2A" w14:textId="77777777" w:rsidR="00E1700B" w:rsidRPr="0051410F" w:rsidRDefault="00E1700B" w:rsidP="00E1700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2D9A14BA" w14:textId="77777777" w:rsidR="00E1700B" w:rsidRPr="0051410F" w:rsidRDefault="00E1700B" w:rsidP="00E1700B">
      <w:pPr>
        <w:tabs>
          <w:tab w:val="center" w:pos="4535"/>
          <w:tab w:val="left" w:pos="6930"/>
        </w:tabs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1410F">
        <w:rPr>
          <w:rFonts w:ascii="Times New Roman" w:hAnsi="Times New Roman" w:cs="Times New Roman"/>
          <w:b/>
          <w:sz w:val="28"/>
          <w:szCs w:val="28"/>
          <w:lang w:val="kk-KZ"/>
        </w:rPr>
        <w:t>Дәрілік затты медициналық қолдану</w:t>
      </w:r>
    </w:p>
    <w:p w14:paraId="0B19EE94" w14:textId="77777777" w:rsidR="00E1700B" w:rsidRPr="0051410F" w:rsidRDefault="00E1700B" w:rsidP="00E1700B">
      <w:pPr>
        <w:jc w:val="center"/>
        <w:rPr>
          <w:rFonts w:ascii="Times New Roman" w:hAnsi="Times New Roman" w:cs="Times New Roman"/>
          <w:lang w:val="kk-KZ"/>
        </w:rPr>
      </w:pPr>
      <w:r w:rsidRPr="0051410F">
        <w:rPr>
          <w:rFonts w:ascii="Times New Roman" w:hAnsi="Times New Roman" w:cs="Times New Roman"/>
          <w:b/>
          <w:sz w:val="28"/>
          <w:szCs w:val="28"/>
          <w:lang w:val="kk-KZ"/>
        </w:rPr>
        <w:t>жөніндегі нұсқаулық</w:t>
      </w:r>
    </w:p>
    <w:p w14:paraId="7CE2506B" w14:textId="77777777" w:rsidR="00BC1698" w:rsidRPr="0051410F" w:rsidRDefault="00BC1698" w:rsidP="002C469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3422F8" w14:textId="77777777" w:rsidR="00317665" w:rsidRPr="0051410F" w:rsidRDefault="00317665" w:rsidP="00317665">
      <w:pPr>
        <w:spacing w:before="69" w:line="274" w:lineRule="exact"/>
        <w:ind w:left="118"/>
        <w:jc w:val="center"/>
        <w:rPr>
          <w:rFonts w:ascii="Times New Roman" w:hAnsi="Times New Roman" w:cs="Times New Roman"/>
          <w:b/>
          <w:spacing w:val="-1"/>
          <w:sz w:val="28"/>
          <w:szCs w:val="28"/>
          <w:lang w:val="kk-KZ"/>
        </w:rPr>
      </w:pPr>
      <w:r w:rsidRPr="0051410F">
        <w:rPr>
          <w:rFonts w:ascii="Times New Roman" w:hAnsi="Times New Roman" w:cs="Times New Roman"/>
          <w:b/>
          <w:spacing w:val="-1"/>
          <w:sz w:val="28"/>
          <w:szCs w:val="28"/>
          <w:lang w:val="kk-KZ"/>
        </w:rPr>
        <w:t>ДЕРМАЗОЛ</w:t>
      </w:r>
      <w:r w:rsidRPr="0051410F">
        <w:rPr>
          <w:rFonts w:ascii="Times New Roman" w:hAnsi="Times New Roman" w:cs="Times New Roman"/>
          <w:b/>
          <w:spacing w:val="-1"/>
          <w:sz w:val="28"/>
          <w:szCs w:val="28"/>
          <w:vertAlign w:val="superscript"/>
          <w:lang w:val="kk-KZ"/>
        </w:rPr>
        <w:t>®</w:t>
      </w:r>
    </w:p>
    <w:p w14:paraId="182E2E95" w14:textId="77777777" w:rsidR="00317665" w:rsidRPr="0051410F" w:rsidRDefault="00317665" w:rsidP="00317665">
      <w:pPr>
        <w:pStyle w:val="a3"/>
        <w:jc w:val="both"/>
        <w:rPr>
          <w:rFonts w:cs="Times New Roman"/>
          <w:sz w:val="28"/>
          <w:szCs w:val="28"/>
          <w:lang w:val="kk-KZ"/>
        </w:rPr>
      </w:pPr>
    </w:p>
    <w:p w14:paraId="3EBDBD3B" w14:textId="77777777" w:rsidR="00317665" w:rsidRPr="0051410F" w:rsidRDefault="00E1700B" w:rsidP="00317665">
      <w:pPr>
        <w:pStyle w:val="a3"/>
        <w:jc w:val="both"/>
        <w:rPr>
          <w:rFonts w:cs="Times New Roman"/>
          <w:b/>
          <w:sz w:val="28"/>
          <w:szCs w:val="28"/>
          <w:lang w:val="kk-KZ"/>
        </w:rPr>
      </w:pPr>
      <w:r w:rsidRPr="0051410F">
        <w:rPr>
          <w:rFonts w:cs="Times New Roman"/>
          <w:b/>
          <w:sz w:val="28"/>
          <w:szCs w:val="28"/>
          <w:lang w:val="kk-KZ"/>
        </w:rPr>
        <w:t xml:space="preserve">Саудалық атауы </w:t>
      </w:r>
    </w:p>
    <w:p w14:paraId="101155A1" w14:textId="77777777" w:rsidR="00317665" w:rsidRPr="0051410F" w:rsidRDefault="00317665" w:rsidP="00317665">
      <w:pPr>
        <w:spacing w:before="69" w:line="274" w:lineRule="exact"/>
        <w:ind w:left="118"/>
        <w:jc w:val="both"/>
        <w:rPr>
          <w:rFonts w:ascii="Times New Roman" w:hAnsi="Times New Roman" w:cs="Times New Roman"/>
          <w:spacing w:val="-1"/>
          <w:sz w:val="28"/>
          <w:szCs w:val="28"/>
          <w:lang w:val="kk-KZ"/>
        </w:rPr>
      </w:pPr>
      <w:r w:rsidRPr="0051410F">
        <w:rPr>
          <w:rFonts w:ascii="Times New Roman" w:hAnsi="Times New Roman" w:cs="Times New Roman"/>
          <w:spacing w:val="-1"/>
          <w:sz w:val="28"/>
          <w:szCs w:val="28"/>
          <w:lang w:val="kk-KZ"/>
        </w:rPr>
        <w:t>ДЕРМАЗОЛ</w:t>
      </w:r>
      <w:r w:rsidRPr="0051410F">
        <w:rPr>
          <w:rFonts w:ascii="Times New Roman" w:hAnsi="Times New Roman" w:cs="Times New Roman"/>
          <w:spacing w:val="-1"/>
          <w:sz w:val="28"/>
          <w:szCs w:val="28"/>
          <w:vertAlign w:val="superscript"/>
          <w:lang w:val="kk-KZ"/>
        </w:rPr>
        <w:t>®</w:t>
      </w:r>
    </w:p>
    <w:p w14:paraId="040EC920" w14:textId="77777777" w:rsidR="00317665" w:rsidRPr="0051410F" w:rsidRDefault="00317665" w:rsidP="00317665">
      <w:pPr>
        <w:spacing w:before="69" w:line="274" w:lineRule="exact"/>
        <w:ind w:left="118"/>
        <w:jc w:val="both"/>
        <w:rPr>
          <w:rFonts w:ascii="Times New Roman" w:hAnsi="Times New Roman" w:cs="Times New Roman"/>
          <w:b/>
          <w:spacing w:val="-1"/>
          <w:sz w:val="28"/>
          <w:szCs w:val="28"/>
          <w:lang w:val="kk-KZ"/>
        </w:rPr>
      </w:pPr>
    </w:p>
    <w:p w14:paraId="4646769D" w14:textId="77777777" w:rsidR="00317665" w:rsidRPr="0051410F" w:rsidRDefault="00E1700B" w:rsidP="00E50B37">
      <w:pPr>
        <w:spacing w:before="69" w:line="274" w:lineRule="exact"/>
        <w:ind w:left="118" w:right="14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1410F">
        <w:rPr>
          <w:rFonts w:ascii="Times New Roman" w:hAnsi="Times New Roman" w:cs="Times New Roman"/>
          <w:b/>
          <w:spacing w:val="-1"/>
          <w:sz w:val="28"/>
          <w:szCs w:val="28"/>
          <w:lang w:val="kk-KZ"/>
        </w:rPr>
        <w:t xml:space="preserve">Халықаралық патенттелмеген атауы </w:t>
      </w:r>
    </w:p>
    <w:p w14:paraId="18414266" w14:textId="77777777" w:rsidR="00317665" w:rsidRPr="0051410F" w:rsidRDefault="00317665" w:rsidP="00317665">
      <w:pPr>
        <w:pStyle w:val="a3"/>
        <w:spacing w:line="274" w:lineRule="exact"/>
        <w:jc w:val="both"/>
        <w:rPr>
          <w:rFonts w:cs="Times New Roman"/>
          <w:sz w:val="28"/>
          <w:szCs w:val="28"/>
          <w:lang w:val="kk-KZ"/>
        </w:rPr>
      </w:pPr>
      <w:r w:rsidRPr="0051410F">
        <w:rPr>
          <w:rFonts w:cs="Times New Roman"/>
          <w:sz w:val="28"/>
          <w:szCs w:val="28"/>
          <w:lang w:val="kk-KZ"/>
        </w:rPr>
        <w:t>Кетоконазол</w:t>
      </w:r>
    </w:p>
    <w:p w14:paraId="1A9D02F9" w14:textId="77777777" w:rsidR="00317665" w:rsidRPr="0051410F" w:rsidRDefault="00317665" w:rsidP="00317665">
      <w:pPr>
        <w:spacing w:before="5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1487BB9D" w14:textId="77777777" w:rsidR="00E1700B" w:rsidRPr="0051410F" w:rsidRDefault="00E1700B" w:rsidP="00E1700B">
      <w:pPr>
        <w:pStyle w:val="1"/>
        <w:spacing w:line="274" w:lineRule="exact"/>
        <w:jc w:val="both"/>
        <w:rPr>
          <w:rFonts w:cs="Times New Roman"/>
          <w:spacing w:val="-1"/>
          <w:sz w:val="28"/>
          <w:szCs w:val="28"/>
          <w:lang w:val="kk-KZ"/>
        </w:rPr>
      </w:pPr>
      <w:r w:rsidRPr="0051410F">
        <w:rPr>
          <w:rFonts w:cs="Times New Roman"/>
          <w:spacing w:val="-1"/>
          <w:sz w:val="28"/>
          <w:szCs w:val="28"/>
          <w:lang w:val="kk-KZ"/>
        </w:rPr>
        <w:t xml:space="preserve">Дәрілік түрі </w:t>
      </w:r>
    </w:p>
    <w:p w14:paraId="36352F82" w14:textId="77777777" w:rsidR="00317665" w:rsidRPr="0051410F" w:rsidRDefault="00E1700B" w:rsidP="00E1700B">
      <w:pPr>
        <w:pStyle w:val="1"/>
        <w:spacing w:line="274" w:lineRule="exact"/>
        <w:jc w:val="both"/>
        <w:rPr>
          <w:rFonts w:cs="Times New Roman"/>
          <w:b w:val="0"/>
          <w:sz w:val="28"/>
          <w:szCs w:val="28"/>
          <w:lang w:val="kk-KZ"/>
        </w:rPr>
      </w:pPr>
      <w:r w:rsidRPr="0051410F">
        <w:rPr>
          <w:rFonts w:cs="Times New Roman"/>
          <w:b w:val="0"/>
          <w:spacing w:val="-1"/>
          <w:sz w:val="28"/>
          <w:szCs w:val="28"/>
          <w:lang w:val="kk-KZ"/>
        </w:rPr>
        <w:t>Қынаптық с</w:t>
      </w:r>
      <w:r w:rsidR="00317665" w:rsidRPr="0051410F">
        <w:rPr>
          <w:rFonts w:cs="Times New Roman"/>
          <w:b w:val="0"/>
          <w:spacing w:val="-1"/>
          <w:sz w:val="28"/>
          <w:szCs w:val="28"/>
          <w:lang w:val="kk-KZ"/>
        </w:rPr>
        <w:t>уппозитори</w:t>
      </w:r>
      <w:r w:rsidRPr="0051410F">
        <w:rPr>
          <w:rFonts w:cs="Times New Roman"/>
          <w:b w:val="0"/>
          <w:spacing w:val="-1"/>
          <w:sz w:val="28"/>
          <w:szCs w:val="28"/>
          <w:lang w:val="kk-KZ"/>
        </w:rPr>
        <w:t xml:space="preserve">йлер </w:t>
      </w:r>
      <w:r w:rsidR="00882EAA" w:rsidRPr="0051410F">
        <w:rPr>
          <w:rFonts w:cs="Times New Roman"/>
          <w:b w:val="0"/>
          <w:spacing w:val="-1"/>
          <w:sz w:val="28"/>
          <w:szCs w:val="28"/>
          <w:lang w:val="kk-KZ"/>
        </w:rPr>
        <w:t>400 мг</w:t>
      </w:r>
    </w:p>
    <w:p w14:paraId="316C4DEB" w14:textId="77777777" w:rsidR="00317665" w:rsidRPr="0051410F" w:rsidRDefault="00317665" w:rsidP="00317665">
      <w:pPr>
        <w:spacing w:before="5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22F5F2FC" w14:textId="77777777" w:rsidR="00317665" w:rsidRPr="0051410F" w:rsidRDefault="00E1700B" w:rsidP="00317665">
      <w:pPr>
        <w:pStyle w:val="1"/>
        <w:spacing w:line="274" w:lineRule="exact"/>
        <w:jc w:val="both"/>
        <w:rPr>
          <w:rFonts w:cs="Times New Roman"/>
          <w:b w:val="0"/>
          <w:bCs w:val="0"/>
          <w:sz w:val="28"/>
          <w:szCs w:val="28"/>
          <w:lang w:val="kk-KZ"/>
        </w:rPr>
      </w:pPr>
      <w:r w:rsidRPr="0051410F">
        <w:rPr>
          <w:rFonts w:cs="Times New Roman"/>
          <w:sz w:val="28"/>
          <w:szCs w:val="28"/>
          <w:lang w:val="kk-KZ"/>
        </w:rPr>
        <w:t xml:space="preserve">Құрамы </w:t>
      </w:r>
    </w:p>
    <w:p w14:paraId="50777361" w14:textId="77777777" w:rsidR="00317665" w:rsidRPr="0051410F" w:rsidRDefault="00E1700B" w:rsidP="00317665">
      <w:pPr>
        <w:pStyle w:val="a3"/>
        <w:spacing w:line="274" w:lineRule="exact"/>
        <w:jc w:val="both"/>
        <w:rPr>
          <w:rFonts w:cs="Times New Roman"/>
          <w:sz w:val="28"/>
          <w:szCs w:val="28"/>
          <w:lang w:val="kk-KZ"/>
        </w:rPr>
      </w:pPr>
      <w:r w:rsidRPr="0051410F">
        <w:rPr>
          <w:rFonts w:cs="Times New Roman"/>
          <w:spacing w:val="-1"/>
          <w:sz w:val="28"/>
          <w:szCs w:val="28"/>
          <w:lang w:val="kk-KZ"/>
        </w:rPr>
        <w:t xml:space="preserve">Бір </w:t>
      </w:r>
      <w:r w:rsidR="00317665" w:rsidRPr="0051410F">
        <w:rPr>
          <w:rFonts w:cs="Times New Roman"/>
          <w:spacing w:val="-1"/>
          <w:sz w:val="28"/>
          <w:szCs w:val="28"/>
          <w:lang w:val="kk-KZ"/>
        </w:rPr>
        <w:t>суппозиторий</w:t>
      </w:r>
      <w:r w:rsidRPr="0051410F">
        <w:rPr>
          <w:rFonts w:cs="Times New Roman"/>
          <w:spacing w:val="-1"/>
          <w:sz w:val="28"/>
          <w:szCs w:val="28"/>
          <w:lang w:val="kk-KZ"/>
        </w:rPr>
        <w:t>дің құрамында</w:t>
      </w:r>
    </w:p>
    <w:p w14:paraId="1192352B" w14:textId="77777777" w:rsidR="00317665" w:rsidRPr="0051410F" w:rsidRDefault="00ED6EFE" w:rsidP="00317665">
      <w:pPr>
        <w:ind w:left="11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kk-KZ"/>
        </w:rPr>
        <w:t>б</w:t>
      </w:r>
      <w:r w:rsidR="00E1700B" w:rsidRPr="0051410F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kk-KZ"/>
        </w:rPr>
        <w:t>елсенді зат</w:t>
      </w:r>
      <w:r w:rsidR="00317665" w:rsidRPr="0051410F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kk-KZ"/>
        </w:rPr>
        <w:t xml:space="preserve">: </w:t>
      </w:r>
      <w:r w:rsidR="00317665" w:rsidRPr="005141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кетоконазол </w:t>
      </w:r>
      <w:r w:rsidR="00317665" w:rsidRPr="0051410F">
        <w:rPr>
          <w:rFonts w:ascii="Times New Roman" w:eastAsia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="00317665" w:rsidRPr="0051410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400 </w:t>
      </w:r>
      <w:r w:rsidR="00317665" w:rsidRPr="0051410F">
        <w:rPr>
          <w:rFonts w:ascii="Times New Roman" w:eastAsia="Times New Roman" w:hAnsi="Times New Roman" w:cs="Times New Roman"/>
          <w:spacing w:val="-1"/>
          <w:sz w:val="28"/>
          <w:szCs w:val="28"/>
          <w:lang w:val="kk-KZ"/>
        </w:rPr>
        <w:t>мг,</w:t>
      </w:r>
    </w:p>
    <w:p w14:paraId="310E7FCC" w14:textId="77777777" w:rsidR="00317665" w:rsidRPr="0051410F" w:rsidRDefault="00ED6EFE" w:rsidP="00ED6EF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pacing w:val="-1"/>
          <w:sz w:val="28"/>
          <w:szCs w:val="28"/>
          <w:lang w:val="kk-KZ"/>
        </w:rPr>
        <w:t xml:space="preserve"> қ</w:t>
      </w:r>
      <w:r w:rsidR="00E1700B" w:rsidRPr="0051410F">
        <w:rPr>
          <w:rFonts w:ascii="Times New Roman" w:hAnsi="Times New Roman" w:cs="Times New Roman"/>
          <w:i/>
          <w:spacing w:val="-1"/>
          <w:sz w:val="28"/>
          <w:szCs w:val="28"/>
          <w:lang w:val="kk-KZ"/>
        </w:rPr>
        <w:t>осымша заттар</w:t>
      </w:r>
      <w:r w:rsidR="00317665" w:rsidRPr="0051410F">
        <w:rPr>
          <w:rFonts w:ascii="Times New Roman" w:hAnsi="Times New Roman" w:cs="Times New Roman"/>
          <w:i/>
          <w:spacing w:val="-1"/>
          <w:sz w:val="28"/>
          <w:szCs w:val="28"/>
          <w:lang w:val="kk-KZ"/>
        </w:rPr>
        <w:t xml:space="preserve">: </w:t>
      </w:r>
      <w:r w:rsidRPr="00ED6EFE">
        <w:rPr>
          <w:rFonts w:ascii="Times New Roman" w:hAnsi="Times New Roman" w:cs="Times New Roman"/>
          <w:sz w:val="28"/>
          <w:szCs w:val="28"/>
          <w:lang w:val="kk-KZ"/>
        </w:rPr>
        <w:t>бутилгидроксианизол,</w:t>
      </w:r>
      <w:r w:rsidR="00007500" w:rsidRPr="000075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1700B" w:rsidRPr="0051410F">
        <w:rPr>
          <w:rFonts w:ascii="Times New Roman" w:hAnsi="Times New Roman" w:cs="Times New Roman"/>
          <w:spacing w:val="-3"/>
          <w:sz w:val="28"/>
          <w:szCs w:val="28"/>
          <w:lang w:val="kk-KZ"/>
        </w:rPr>
        <w:t>қатты май</w:t>
      </w:r>
      <w:r w:rsidR="00C57222"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="00007500"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="00C57222" w:rsidRPr="0051410F">
        <w:rPr>
          <w:rFonts w:ascii="Times New Roman" w:hAnsi="Times New Roman" w:cs="Times New Roman"/>
          <w:sz w:val="28"/>
          <w:szCs w:val="28"/>
          <w:lang w:val="kk-KZ"/>
        </w:rPr>
        <w:t>(Ovucire</w:t>
      </w:r>
      <w:r w:rsidR="00C57222" w:rsidRPr="0051410F">
        <w:rPr>
          <w:rFonts w:ascii="Times New Roman" w:hAnsi="Times New Roman" w:cs="Times New Roman"/>
          <w:sz w:val="28"/>
          <w:szCs w:val="28"/>
          <w:vertAlign w:val="superscript"/>
          <w:lang w:val="kk-KZ"/>
        </w:rPr>
        <w:t>®</w:t>
      </w:r>
      <w:r w:rsidR="00C57222" w:rsidRPr="0051410F">
        <w:rPr>
          <w:rFonts w:ascii="Times New Roman" w:hAnsi="Times New Roman" w:cs="Times New Roman"/>
          <w:sz w:val="28"/>
          <w:szCs w:val="28"/>
          <w:lang w:val="kk-KZ"/>
        </w:rPr>
        <w:t xml:space="preserve"> WL 3264) </w:t>
      </w:r>
      <w:r w:rsidR="00C57222" w:rsidRPr="0051410F"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="00007500"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</w:t>
      </w:r>
      <w:r w:rsidR="00E1700B" w:rsidRPr="0051410F">
        <w:rPr>
          <w:rFonts w:ascii="Times New Roman" w:hAnsi="Times New Roman" w:cs="Times New Roman"/>
          <w:spacing w:val="-3"/>
          <w:sz w:val="28"/>
          <w:szCs w:val="28"/>
          <w:lang w:val="kk-KZ"/>
        </w:rPr>
        <w:t xml:space="preserve"> </w:t>
      </w:r>
    </w:p>
    <w:p w14:paraId="14499266" w14:textId="77777777" w:rsidR="00882EAA" w:rsidRPr="0051410F" w:rsidRDefault="00882EAA" w:rsidP="00317665">
      <w:pPr>
        <w:ind w:left="11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5820C00" w14:textId="77777777" w:rsidR="00317665" w:rsidRPr="002439D7" w:rsidRDefault="00E1700B" w:rsidP="00317665">
      <w:pPr>
        <w:pStyle w:val="1"/>
        <w:spacing w:line="274" w:lineRule="exact"/>
        <w:jc w:val="both"/>
        <w:rPr>
          <w:rFonts w:cs="Times New Roman"/>
          <w:b w:val="0"/>
          <w:bCs w:val="0"/>
          <w:sz w:val="28"/>
          <w:szCs w:val="28"/>
          <w:lang w:val="kk-KZ"/>
        </w:rPr>
      </w:pPr>
      <w:r w:rsidRPr="002439D7">
        <w:rPr>
          <w:rFonts w:cs="Times New Roman"/>
          <w:spacing w:val="-1"/>
          <w:sz w:val="28"/>
          <w:szCs w:val="28"/>
          <w:lang w:val="kk-KZ"/>
        </w:rPr>
        <w:t xml:space="preserve">Сипаттамасы </w:t>
      </w:r>
    </w:p>
    <w:p w14:paraId="491337A3" w14:textId="77777777" w:rsidR="00317665" w:rsidRPr="002439D7" w:rsidRDefault="00D42594" w:rsidP="007F7875">
      <w:pPr>
        <w:spacing w:before="5"/>
        <w:ind w:left="142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439D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Ақ немесе сарғыш </w:t>
      </w:r>
      <w:r w:rsidR="002439D7" w:rsidRPr="002439D7">
        <w:rPr>
          <w:rFonts w:ascii="Times New Roman" w:eastAsia="Times New Roman" w:hAnsi="Times New Roman" w:cs="Times New Roman"/>
          <w:sz w:val="28"/>
          <w:szCs w:val="28"/>
          <w:lang w:val="kk-KZ"/>
        </w:rPr>
        <w:t>рең</w:t>
      </w:r>
      <w:r w:rsidR="002439D7">
        <w:rPr>
          <w:rFonts w:ascii="Times New Roman" w:eastAsia="Times New Roman" w:hAnsi="Times New Roman" w:cs="Times New Roman"/>
          <w:sz w:val="28"/>
          <w:szCs w:val="28"/>
          <w:lang w:val="kk-KZ"/>
        </w:rPr>
        <w:t>д</w:t>
      </w:r>
      <w:r w:rsidR="002439D7" w:rsidRPr="002439D7">
        <w:rPr>
          <w:rFonts w:ascii="Times New Roman" w:eastAsia="Times New Roman" w:hAnsi="Times New Roman" w:cs="Times New Roman"/>
          <w:sz w:val="28"/>
          <w:szCs w:val="28"/>
          <w:lang w:val="kk-KZ"/>
        </w:rPr>
        <w:t>і</w:t>
      </w:r>
      <w:r w:rsidR="002439D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ақ</w:t>
      </w:r>
      <w:r w:rsidR="002439D7" w:rsidRPr="002439D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439D7">
        <w:rPr>
          <w:rFonts w:ascii="Times New Roman" w:eastAsia="Times New Roman" w:hAnsi="Times New Roman" w:cs="Times New Roman"/>
          <w:sz w:val="28"/>
          <w:szCs w:val="28"/>
          <w:lang w:val="kk-KZ"/>
        </w:rPr>
        <w:t>түсті, пішіні торпеда тәрізді с</w:t>
      </w:r>
      <w:r w:rsidR="007F7875" w:rsidRPr="002439D7">
        <w:rPr>
          <w:rFonts w:ascii="Times New Roman" w:eastAsia="Times New Roman" w:hAnsi="Times New Roman" w:cs="Times New Roman"/>
          <w:sz w:val="28"/>
          <w:szCs w:val="28"/>
          <w:lang w:val="kk-KZ"/>
        </w:rPr>
        <w:t>уппозитори</w:t>
      </w:r>
      <w:r w:rsidRPr="002439D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йлер </w:t>
      </w:r>
      <w:r w:rsidR="007F7875" w:rsidRPr="002439D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014A47AD" w14:textId="77777777" w:rsidR="007F7875" w:rsidRPr="002439D7" w:rsidRDefault="007F7875" w:rsidP="00317665">
      <w:pPr>
        <w:pStyle w:val="1"/>
        <w:spacing w:line="274" w:lineRule="exact"/>
        <w:jc w:val="both"/>
        <w:rPr>
          <w:rFonts w:cs="Times New Roman"/>
          <w:spacing w:val="-1"/>
          <w:sz w:val="28"/>
          <w:szCs w:val="28"/>
          <w:lang w:val="kk-KZ"/>
        </w:rPr>
      </w:pPr>
    </w:p>
    <w:p w14:paraId="19AC7B10" w14:textId="77777777" w:rsidR="00317665" w:rsidRPr="005F1974" w:rsidRDefault="00317665" w:rsidP="00317665">
      <w:pPr>
        <w:pStyle w:val="1"/>
        <w:spacing w:line="274" w:lineRule="exact"/>
        <w:jc w:val="both"/>
        <w:rPr>
          <w:rFonts w:cs="Times New Roman"/>
          <w:b w:val="0"/>
          <w:bCs w:val="0"/>
          <w:sz w:val="28"/>
          <w:szCs w:val="28"/>
          <w:lang w:val="kk-KZ"/>
        </w:rPr>
      </w:pPr>
      <w:r w:rsidRPr="005F1974">
        <w:rPr>
          <w:rFonts w:cs="Times New Roman"/>
          <w:spacing w:val="-1"/>
          <w:sz w:val="28"/>
          <w:szCs w:val="28"/>
          <w:lang w:val="kk-KZ"/>
        </w:rPr>
        <w:t>Фармакотерап</w:t>
      </w:r>
      <w:r w:rsidR="00D42594" w:rsidRPr="005F1974">
        <w:rPr>
          <w:rFonts w:cs="Times New Roman"/>
          <w:spacing w:val="-1"/>
          <w:sz w:val="28"/>
          <w:szCs w:val="28"/>
          <w:lang w:val="kk-KZ"/>
        </w:rPr>
        <w:t xml:space="preserve">иялық тобы </w:t>
      </w:r>
    </w:p>
    <w:p w14:paraId="08F9C5AC" w14:textId="77777777" w:rsidR="00D42594" w:rsidRPr="00ED7CE5" w:rsidRDefault="005F1974" w:rsidP="00D42594">
      <w:pPr>
        <w:widowControl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D7CE5">
        <w:rPr>
          <w:rFonts w:ascii="Times New Roman" w:hAnsi="Times New Roman" w:cs="Times New Roman"/>
          <w:sz w:val="28"/>
          <w:szCs w:val="28"/>
          <w:lang w:val="kk-KZ"/>
        </w:rPr>
        <w:t>Несеп-жыныс жүйесі және жыныс гормондары</w:t>
      </w:r>
      <w:r w:rsidR="00D42594" w:rsidRPr="00ED7CE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Pr="00ED7CE5">
        <w:rPr>
          <w:rFonts w:ascii="Times New Roman" w:hAnsi="Times New Roman" w:cs="Times New Roman"/>
          <w:sz w:val="28"/>
          <w:szCs w:val="28"/>
          <w:lang w:val="ru-RU"/>
        </w:rPr>
        <w:t>Гинекологи</w:t>
      </w:r>
      <w:r w:rsidRPr="00ED7CE5">
        <w:rPr>
          <w:rFonts w:ascii="Times New Roman" w:hAnsi="Times New Roman" w:cs="Times New Roman"/>
          <w:sz w:val="28"/>
          <w:szCs w:val="28"/>
          <w:lang w:val="kk-KZ"/>
        </w:rPr>
        <w:t xml:space="preserve">ялық </w:t>
      </w:r>
      <w:proofErr w:type="spellStart"/>
      <w:r w:rsidRPr="00ED7CE5">
        <w:rPr>
          <w:rFonts w:ascii="Times New Roman" w:hAnsi="Times New Roman" w:cs="Times New Roman"/>
          <w:sz w:val="28"/>
          <w:szCs w:val="28"/>
          <w:lang w:val="ru-RU"/>
        </w:rPr>
        <w:t>инфекци</w:t>
      </w:r>
      <w:proofErr w:type="spellEnd"/>
      <w:r w:rsidRPr="00ED7CE5">
        <w:rPr>
          <w:rFonts w:ascii="Times New Roman" w:hAnsi="Times New Roman" w:cs="Times New Roman"/>
          <w:sz w:val="28"/>
          <w:szCs w:val="28"/>
          <w:lang w:val="kk-KZ"/>
        </w:rPr>
        <w:t>яға қарсы</w:t>
      </w:r>
      <w:r w:rsidRPr="00ED7CE5">
        <w:rPr>
          <w:rFonts w:ascii="Times New Roman" w:hAnsi="Times New Roman" w:cs="Times New Roman"/>
          <w:sz w:val="28"/>
          <w:szCs w:val="28"/>
          <w:lang w:val="ru-RU"/>
        </w:rPr>
        <w:t xml:space="preserve"> препарат</w:t>
      </w:r>
      <w:r w:rsidRPr="00ED7CE5">
        <w:rPr>
          <w:rFonts w:ascii="Times New Roman" w:hAnsi="Times New Roman" w:cs="Times New Roman"/>
          <w:sz w:val="28"/>
          <w:szCs w:val="28"/>
          <w:lang w:val="kk-KZ"/>
        </w:rPr>
        <w:t>тар және</w:t>
      </w:r>
      <w:r w:rsidRPr="00ED7CE5">
        <w:rPr>
          <w:rFonts w:ascii="Times New Roman" w:hAnsi="Times New Roman" w:cs="Times New Roman"/>
          <w:sz w:val="28"/>
          <w:szCs w:val="28"/>
          <w:lang w:val="ru-RU"/>
        </w:rPr>
        <w:t xml:space="preserve"> антисептик</w:t>
      </w:r>
      <w:r w:rsidRPr="00ED7CE5">
        <w:rPr>
          <w:rFonts w:ascii="Times New Roman" w:hAnsi="Times New Roman" w:cs="Times New Roman"/>
          <w:sz w:val="28"/>
          <w:szCs w:val="28"/>
          <w:lang w:val="kk-KZ"/>
        </w:rPr>
        <w:t xml:space="preserve">тер. </w:t>
      </w:r>
    </w:p>
    <w:p w14:paraId="71210094" w14:textId="77777777" w:rsidR="00081A4F" w:rsidRPr="00D42163" w:rsidRDefault="00ED7CE5" w:rsidP="00D42594">
      <w:pPr>
        <w:widowControl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D7CE5">
        <w:rPr>
          <w:rFonts w:ascii="Times New Roman" w:hAnsi="Times New Roman" w:cs="Times New Roman"/>
          <w:sz w:val="28"/>
          <w:szCs w:val="28"/>
          <w:lang w:val="kk-KZ"/>
        </w:rPr>
        <w:t>Инфекцияға қарсы препараттар және антисептиктер, кортикостероидтармен біріктірілімдерді қоспағанда.</w:t>
      </w:r>
      <w:r w:rsidR="00A8144D" w:rsidRPr="00ED7CE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A16A4" w:rsidRPr="00D42163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="00081A4F" w:rsidRPr="00D42163">
        <w:rPr>
          <w:rFonts w:ascii="Times New Roman" w:eastAsia="Times New Roman" w:hAnsi="Times New Roman" w:cs="Times New Roman"/>
          <w:sz w:val="28"/>
          <w:szCs w:val="28"/>
          <w:lang w:val="kk-KZ"/>
        </w:rPr>
        <w:t>мидазол</w:t>
      </w:r>
      <w:r w:rsidR="004A16A4" w:rsidRPr="00D4216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туындылары</w:t>
      </w:r>
      <w:r w:rsidR="00081A4F" w:rsidRPr="00D42163">
        <w:rPr>
          <w:rFonts w:ascii="Times New Roman" w:eastAsia="Times New Roman" w:hAnsi="Times New Roman" w:cs="Times New Roman"/>
          <w:sz w:val="28"/>
          <w:szCs w:val="28"/>
          <w:lang w:val="kk-KZ"/>
        </w:rPr>
        <w:t>. Кетоконазол.</w:t>
      </w:r>
    </w:p>
    <w:p w14:paraId="1A2032F4" w14:textId="77777777" w:rsidR="00081A4F" w:rsidRPr="00D42163" w:rsidRDefault="00081A4F" w:rsidP="00081A4F">
      <w:pPr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42163">
        <w:rPr>
          <w:rFonts w:ascii="Times New Roman" w:eastAsia="Times New Roman" w:hAnsi="Times New Roman" w:cs="Times New Roman"/>
          <w:sz w:val="28"/>
          <w:szCs w:val="28"/>
          <w:lang w:val="kk-KZ"/>
        </w:rPr>
        <w:t>АТХ</w:t>
      </w:r>
      <w:r w:rsidR="004A16A4" w:rsidRPr="00D4216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коды</w:t>
      </w:r>
      <w:r w:rsidRPr="00D4216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G01AF11</w:t>
      </w:r>
    </w:p>
    <w:p w14:paraId="604F7C34" w14:textId="77777777" w:rsidR="00081A4F" w:rsidRPr="00D42163" w:rsidRDefault="00081A4F" w:rsidP="00081A4F">
      <w:pPr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645CAE41" w14:textId="77777777" w:rsidR="00317665" w:rsidRPr="00D42163" w:rsidRDefault="00317665" w:rsidP="00317665">
      <w:pPr>
        <w:pStyle w:val="1"/>
        <w:spacing w:before="139"/>
        <w:jc w:val="both"/>
        <w:rPr>
          <w:rFonts w:cs="Times New Roman"/>
          <w:b w:val="0"/>
          <w:bCs w:val="0"/>
          <w:sz w:val="28"/>
          <w:szCs w:val="28"/>
          <w:lang w:val="kk-KZ"/>
        </w:rPr>
      </w:pPr>
      <w:r w:rsidRPr="00D42163">
        <w:rPr>
          <w:rFonts w:cs="Times New Roman"/>
          <w:spacing w:val="-1"/>
          <w:sz w:val="28"/>
          <w:szCs w:val="28"/>
          <w:lang w:val="kk-KZ"/>
        </w:rPr>
        <w:t>Фармакологи</w:t>
      </w:r>
      <w:r w:rsidR="004A16A4" w:rsidRPr="00D42163">
        <w:rPr>
          <w:rFonts w:cs="Times New Roman"/>
          <w:spacing w:val="-1"/>
          <w:sz w:val="28"/>
          <w:szCs w:val="28"/>
          <w:lang w:val="kk-KZ"/>
        </w:rPr>
        <w:t xml:space="preserve">ялық қасиеттері </w:t>
      </w:r>
    </w:p>
    <w:p w14:paraId="5295EBDF" w14:textId="77777777" w:rsidR="00317665" w:rsidRPr="00D42163" w:rsidRDefault="00317665" w:rsidP="00317665">
      <w:pPr>
        <w:pStyle w:val="2"/>
        <w:spacing w:line="274" w:lineRule="exact"/>
        <w:jc w:val="both"/>
        <w:rPr>
          <w:rFonts w:cs="Times New Roman"/>
          <w:b w:val="0"/>
          <w:bCs w:val="0"/>
          <w:i w:val="0"/>
          <w:sz w:val="28"/>
          <w:szCs w:val="28"/>
          <w:lang w:val="kk-KZ"/>
        </w:rPr>
      </w:pPr>
      <w:r w:rsidRPr="00D42163">
        <w:rPr>
          <w:rFonts w:cs="Times New Roman"/>
          <w:spacing w:val="-1"/>
          <w:sz w:val="28"/>
          <w:szCs w:val="28"/>
          <w:lang w:val="kk-KZ"/>
        </w:rPr>
        <w:t>Фармакокинетика</w:t>
      </w:r>
      <w:r w:rsidR="004A16A4" w:rsidRPr="00D42163">
        <w:rPr>
          <w:rFonts w:cs="Times New Roman"/>
          <w:spacing w:val="-1"/>
          <w:sz w:val="28"/>
          <w:szCs w:val="28"/>
          <w:lang w:val="kk-KZ"/>
        </w:rPr>
        <w:t>сы</w:t>
      </w:r>
    </w:p>
    <w:p w14:paraId="5C86B84E" w14:textId="77777777" w:rsidR="00317665" w:rsidRPr="00D42163" w:rsidRDefault="009A5AC0" w:rsidP="00317665">
      <w:pPr>
        <w:pStyle w:val="a3"/>
        <w:ind w:right="109"/>
        <w:jc w:val="both"/>
        <w:rPr>
          <w:rFonts w:cs="Times New Roman"/>
          <w:sz w:val="28"/>
          <w:szCs w:val="28"/>
          <w:lang w:val="kk-KZ"/>
        </w:rPr>
      </w:pPr>
      <w:r w:rsidRPr="00D42163">
        <w:rPr>
          <w:rFonts w:cs="Times New Roman"/>
          <w:spacing w:val="-1"/>
          <w:sz w:val="28"/>
          <w:szCs w:val="28"/>
          <w:lang w:val="kk-KZ"/>
        </w:rPr>
        <w:t>Қынап іші</w:t>
      </w:r>
      <w:r w:rsidR="00E341A7">
        <w:rPr>
          <w:rFonts w:cs="Times New Roman"/>
          <w:spacing w:val="-1"/>
          <w:sz w:val="28"/>
          <w:szCs w:val="28"/>
          <w:lang w:val="kk-KZ"/>
        </w:rPr>
        <w:t xml:space="preserve">не </w:t>
      </w:r>
      <w:r w:rsidRPr="00D42163">
        <w:rPr>
          <w:rFonts w:cs="Times New Roman"/>
          <w:spacing w:val="-1"/>
          <w:sz w:val="28"/>
          <w:szCs w:val="28"/>
          <w:lang w:val="kk-KZ"/>
        </w:rPr>
        <w:t xml:space="preserve">қолданған кезде кетоконазолдың (1% аз) тек аздаған </w:t>
      </w:r>
      <w:r w:rsidRPr="00D42163">
        <w:rPr>
          <w:rFonts w:cs="Times New Roman"/>
          <w:spacing w:val="-1"/>
          <w:sz w:val="28"/>
          <w:szCs w:val="28"/>
          <w:lang w:val="kk-KZ"/>
        </w:rPr>
        <w:lastRenderedPageBreak/>
        <w:t>мөлшері ғана жүйелі қан</w:t>
      </w:r>
      <w:r w:rsidR="000336E6" w:rsidRPr="00D42163">
        <w:rPr>
          <w:rFonts w:cs="Times New Roman"/>
          <w:spacing w:val="-1"/>
          <w:sz w:val="28"/>
          <w:szCs w:val="28"/>
          <w:lang w:val="kk-KZ"/>
        </w:rPr>
        <w:t xml:space="preserve"> </w:t>
      </w:r>
      <w:r w:rsidRPr="00D42163">
        <w:rPr>
          <w:rFonts w:cs="Times New Roman"/>
          <w:spacing w:val="-1"/>
          <w:sz w:val="28"/>
          <w:szCs w:val="28"/>
          <w:lang w:val="kk-KZ"/>
        </w:rPr>
        <w:t xml:space="preserve">ағымына түседі. </w:t>
      </w:r>
      <w:r w:rsidR="000336E6" w:rsidRPr="00D42163">
        <w:rPr>
          <w:rFonts w:cs="Times New Roman"/>
          <w:sz w:val="28"/>
          <w:szCs w:val="28"/>
          <w:lang w:val="kk-KZ"/>
        </w:rPr>
        <w:t xml:space="preserve">400 </w:t>
      </w:r>
      <w:r w:rsidR="000336E6" w:rsidRPr="00D42163">
        <w:rPr>
          <w:rFonts w:cs="Times New Roman"/>
          <w:spacing w:val="-1"/>
          <w:sz w:val="28"/>
          <w:szCs w:val="28"/>
          <w:lang w:val="kk-KZ"/>
        </w:rPr>
        <w:t>мг</w:t>
      </w:r>
      <w:r w:rsidR="000336E6" w:rsidRPr="00D42163">
        <w:rPr>
          <w:rFonts w:cs="Times New Roman"/>
          <w:sz w:val="28"/>
          <w:szCs w:val="28"/>
          <w:lang w:val="kk-KZ"/>
        </w:rPr>
        <w:t xml:space="preserve"> </w:t>
      </w:r>
      <w:r w:rsidR="000336E6" w:rsidRPr="00D42163">
        <w:rPr>
          <w:rFonts w:cs="Times New Roman"/>
          <w:spacing w:val="-1"/>
          <w:sz w:val="28"/>
          <w:szCs w:val="28"/>
          <w:lang w:val="kk-KZ"/>
        </w:rPr>
        <w:t xml:space="preserve">кетоконазолды қолданғаннан кейін қан плазмасындағы ең жоғары </w:t>
      </w:r>
      <w:r w:rsidR="00317665" w:rsidRPr="00D42163">
        <w:rPr>
          <w:rFonts w:cs="Times New Roman"/>
          <w:spacing w:val="-1"/>
          <w:sz w:val="28"/>
          <w:szCs w:val="28"/>
          <w:lang w:val="kk-KZ"/>
        </w:rPr>
        <w:t>концентрация</w:t>
      </w:r>
      <w:r w:rsidR="000336E6" w:rsidRPr="00D42163">
        <w:rPr>
          <w:rFonts w:cs="Times New Roman"/>
          <w:spacing w:val="-1"/>
          <w:sz w:val="28"/>
          <w:szCs w:val="28"/>
          <w:lang w:val="kk-KZ"/>
        </w:rPr>
        <w:t xml:space="preserve">сы </w:t>
      </w:r>
      <w:r w:rsidR="000336E6" w:rsidRPr="00D42163">
        <w:rPr>
          <w:rFonts w:cs="Times New Roman"/>
          <w:sz w:val="28"/>
          <w:szCs w:val="28"/>
          <w:lang w:val="kk-KZ"/>
        </w:rPr>
        <w:t xml:space="preserve">0-ден  10,7 нг/мл-ге дейін өзгереді. </w:t>
      </w:r>
    </w:p>
    <w:p w14:paraId="37597090" w14:textId="77777777" w:rsidR="00317665" w:rsidRPr="00D42163" w:rsidRDefault="00317665" w:rsidP="00904F14">
      <w:pPr>
        <w:pStyle w:val="2"/>
        <w:spacing w:line="274" w:lineRule="exact"/>
        <w:ind w:left="0"/>
        <w:jc w:val="both"/>
        <w:rPr>
          <w:rFonts w:cs="Times New Roman"/>
          <w:b w:val="0"/>
          <w:bCs w:val="0"/>
          <w:i w:val="0"/>
          <w:sz w:val="28"/>
          <w:szCs w:val="28"/>
          <w:lang w:val="kk-KZ"/>
        </w:rPr>
      </w:pPr>
      <w:r w:rsidRPr="00D42163">
        <w:rPr>
          <w:rFonts w:cs="Times New Roman"/>
          <w:spacing w:val="-1"/>
          <w:sz w:val="28"/>
          <w:szCs w:val="28"/>
          <w:lang w:val="kk-KZ"/>
        </w:rPr>
        <w:t>Фармакодинамика</w:t>
      </w:r>
      <w:r w:rsidR="004A16A4" w:rsidRPr="00D42163">
        <w:rPr>
          <w:rFonts w:cs="Times New Roman"/>
          <w:spacing w:val="-1"/>
          <w:sz w:val="28"/>
          <w:szCs w:val="28"/>
          <w:lang w:val="kk-KZ"/>
        </w:rPr>
        <w:t>сы</w:t>
      </w:r>
    </w:p>
    <w:p w14:paraId="7D40112F" w14:textId="77777777" w:rsidR="00F02BDD" w:rsidRPr="00D42163" w:rsidRDefault="00904F14" w:rsidP="00904F14">
      <w:pPr>
        <w:spacing w:before="5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163">
        <w:rPr>
          <w:rFonts w:ascii="Times New Roman" w:hAnsi="Times New Roman" w:cs="Times New Roman"/>
          <w:sz w:val="28"/>
          <w:szCs w:val="28"/>
          <w:lang w:val="kk-KZ"/>
        </w:rPr>
        <w:t xml:space="preserve">Кетоконазол </w:t>
      </w:r>
      <w:r w:rsidR="000336E6" w:rsidRPr="00D42163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D421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36E6" w:rsidRPr="00D42163">
        <w:rPr>
          <w:rFonts w:ascii="Times New Roman" w:hAnsi="Times New Roman" w:cs="Times New Roman"/>
          <w:sz w:val="28"/>
          <w:szCs w:val="28"/>
          <w:lang w:val="kk-KZ"/>
        </w:rPr>
        <w:t xml:space="preserve">жергілікті қолдануға арналған кең ауқымды әсер ететін  </w:t>
      </w:r>
      <w:r w:rsidRPr="00D42163">
        <w:rPr>
          <w:rFonts w:ascii="Times New Roman" w:hAnsi="Times New Roman" w:cs="Times New Roman"/>
          <w:sz w:val="28"/>
          <w:szCs w:val="28"/>
          <w:lang w:val="kk-KZ"/>
        </w:rPr>
        <w:t>синтети</w:t>
      </w:r>
      <w:r w:rsidR="000336E6" w:rsidRPr="00D42163">
        <w:rPr>
          <w:rFonts w:ascii="Times New Roman" w:hAnsi="Times New Roman" w:cs="Times New Roman"/>
          <w:sz w:val="28"/>
          <w:szCs w:val="28"/>
          <w:lang w:val="kk-KZ"/>
        </w:rPr>
        <w:t>калық зеңге қарсы дәрі болып табылады.</w:t>
      </w:r>
      <w:r w:rsidR="00C409E3" w:rsidRPr="00D42163">
        <w:rPr>
          <w:rFonts w:ascii="Times New Roman" w:hAnsi="Times New Roman" w:cs="Times New Roman"/>
          <w:sz w:val="28"/>
          <w:szCs w:val="28"/>
          <w:lang w:val="kk-KZ"/>
        </w:rPr>
        <w:t> </w:t>
      </w:r>
    </w:p>
    <w:p w14:paraId="1DE04637" w14:textId="77777777" w:rsidR="00F02BDD" w:rsidRPr="00D42163" w:rsidRDefault="00F74AE7" w:rsidP="00904F14">
      <w:pPr>
        <w:spacing w:before="5"/>
        <w:jc w:val="both"/>
        <w:rPr>
          <w:rStyle w:val="grey"/>
          <w:rFonts w:ascii="Times New Roman" w:hAnsi="Times New Roman" w:cs="Times New Roman"/>
          <w:sz w:val="28"/>
          <w:szCs w:val="28"/>
          <w:lang w:val="kk-KZ"/>
        </w:rPr>
      </w:pPr>
      <w:r w:rsidRPr="00D42163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904F14" w:rsidRPr="00D42163">
        <w:rPr>
          <w:rFonts w:ascii="Times New Roman" w:hAnsi="Times New Roman" w:cs="Times New Roman"/>
          <w:sz w:val="28"/>
          <w:szCs w:val="28"/>
          <w:lang w:val="kk-KZ"/>
        </w:rPr>
        <w:t>унгицид</w:t>
      </w:r>
      <w:r w:rsidR="000336E6" w:rsidRPr="00D42163">
        <w:rPr>
          <w:rFonts w:ascii="Times New Roman" w:hAnsi="Times New Roman" w:cs="Times New Roman"/>
          <w:sz w:val="28"/>
          <w:szCs w:val="28"/>
          <w:lang w:val="kk-KZ"/>
        </w:rPr>
        <w:t xml:space="preserve">ті және </w:t>
      </w:r>
      <w:r w:rsidR="00A72B19" w:rsidRPr="00D42163">
        <w:rPr>
          <w:rFonts w:ascii="Times New Roman" w:hAnsi="Times New Roman" w:cs="Times New Roman"/>
          <w:sz w:val="28"/>
          <w:szCs w:val="28"/>
          <w:lang w:val="kk-KZ"/>
        </w:rPr>
        <w:t>ф</w:t>
      </w:r>
      <w:r w:rsidR="00904F14" w:rsidRPr="00D42163">
        <w:rPr>
          <w:rFonts w:ascii="Times New Roman" w:hAnsi="Times New Roman" w:cs="Times New Roman"/>
          <w:sz w:val="28"/>
          <w:szCs w:val="28"/>
          <w:lang w:val="kk-KZ"/>
        </w:rPr>
        <w:t>унгистати</w:t>
      </w:r>
      <w:r w:rsidRPr="00D42163">
        <w:rPr>
          <w:rFonts w:ascii="Times New Roman" w:hAnsi="Times New Roman" w:cs="Times New Roman"/>
          <w:sz w:val="28"/>
          <w:szCs w:val="28"/>
          <w:lang w:val="kk-KZ"/>
        </w:rPr>
        <w:t>калық әсер етеді.</w:t>
      </w:r>
      <w:r w:rsidR="00B30A58" w:rsidRPr="00D42163">
        <w:rPr>
          <w:rFonts w:ascii="Times New Roman" w:hAnsi="Times New Roman" w:cs="Times New Roman"/>
          <w:sz w:val="28"/>
          <w:szCs w:val="28"/>
          <w:lang w:val="kk-KZ"/>
        </w:rPr>
        <w:t xml:space="preserve"> Зеңге қарсы әсер эргостерол мен зеңдердің жасушалық қабығының өмірге маңызды құрамдас бөліктерінен тұратын басқа да стеролдар биосинтезінің </w:t>
      </w:r>
      <w:r w:rsidR="002439D7" w:rsidRPr="00D42163">
        <w:rPr>
          <w:rFonts w:ascii="Times New Roman" w:hAnsi="Times New Roman" w:cs="Times New Roman"/>
          <w:sz w:val="28"/>
          <w:szCs w:val="28"/>
          <w:lang w:val="kk-KZ"/>
        </w:rPr>
        <w:t xml:space="preserve">бәсеңдеуімен  </w:t>
      </w:r>
      <w:r w:rsidR="00B30A58" w:rsidRPr="00D42163">
        <w:rPr>
          <w:rFonts w:ascii="Times New Roman" w:hAnsi="Times New Roman" w:cs="Times New Roman"/>
          <w:sz w:val="28"/>
          <w:szCs w:val="28"/>
          <w:lang w:val="kk-KZ"/>
        </w:rPr>
        <w:t xml:space="preserve"> негізделген. Зең жарғақшаларының липидті</w:t>
      </w:r>
      <w:r w:rsidR="002439D7" w:rsidRPr="00D42163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B30A58" w:rsidRPr="00D42163">
        <w:rPr>
          <w:rFonts w:ascii="Times New Roman" w:hAnsi="Times New Roman" w:cs="Times New Roman"/>
          <w:sz w:val="28"/>
          <w:szCs w:val="28"/>
          <w:lang w:val="kk-KZ"/>
        </w:rPr>
        <w:t xml:space="preserve"> құрамының өзгері</w:t>
      </w:r>
      <w:r w:rsidR="002439D7" w:rsidRPr="00D42163">
        <w:rPr>
          <w:rFonts w:ascii="Times New Roman" w:hAnsi="Times New Roman" w:cs="Times New Roman"/>
          <w:sz w:val="28"/>
          <w:szCs w:val="28"/>
          <w:lang w:val="kk-KZ"/>
        </w:rPr>
        <w:t>стері</w:t>
      </w:r>
      <w:r w:rsidR="00B30A58" w:rsidRPr="00D42163">
        <w:rPr>
          <w:rFonts w:ascii="Times New Roman" w:hAnsi="Times New Roman" w:cs="Times New Roman"/>
          <w:sz w:val="28"/>
          <w:szCs w:val="28"/>
          <w:lang w:val="kk-KZ"/>
        </w:rPr>
        <w:t xml:space="preserve">  өткізгіштігі бұзылуына </w:t>
      </w:r>
      <w:r w:rsidR="002439D7" w:rsidRPr="00D42163">
        <w:rPr>
          <w:rFonts w:ascii="Times New Roman" w:hAnsi="Times New Roman" w:cs="Times New Roman"/>
          <w:sz w:val="28"/>
          <w:szCs w:val="28"/>
          <w:lang w:val="kk-KZ"/>
        </w:rPr>
        <w:t xml:space="preserve">және </w:t>
      </w:r>
      <w:r w:rsidR="00E341A7" w:rsidRPr="00D42163">
        <w:rPr>
          <w:rFonts w:ascii="Times New Roman" w:hAnsi="Times New Roman" w:cs="Times New Roman"/>
          <w:sz w:val="28"/>
          <w:szCs w:val="28"/>
          <w:lang w:val="kk-KZ"/>
        </w:rPr>
        <w:t xml:space="preserve">зең жасушаларының </w:t>
      </w:r>
      <w:r w:rsidR="002439D7" w:rsidRPr="00D42163">
        <w:rPr>
          <w:rFonts w:ascii="Times New Roman" w:hAnsi="Times New Roman" w:cs="Times New Roman"/>
          <w:sz w:val="28"/>
          <w:szCs w:val="28"/>
          <w:lang w:val="kk-KZ"/>
        </w:rPr>
        <w:t>зат алмасу</w:t>
      </w:r>
      <w:r w:rsidR="00E341A7" w:rsidRPr="00D42163">
        <w:rPr>
          <w:rFonts w:ascii="Times New Roman" w:hAnsi="Times New Roman" w:cs="Times New Roman"/>
          <w:sz w:val="28"/>
          <w:szCs w:val="28"/>
          <w:lang w:val="kk-KZ"/>
        </w:rPr>
        <w:t xml:space="preserve">ына </w:t>
      </w:r>
      <w:r w:rsidR="002439D7" w:rsidRPr="00D42163">
        <w:rPr>
          <w:rFonts w:ascii="Times New Roman" w:hAnsi="Times New Roman" w:cs="Times New Roman"/>
          <w:sz w:val="28"/>
          <w:szCs w:val="28"/>
          <w:lang w:val="kk-KZ"/>
        </w:rPr>
        <w:t xml:space="preserve"> қажетті </w:t>
      </w:r>
      <w:r w:rsidR="00E341A7" w:rsidRPr="00D42163">
        <w:rPr>
          <w:rFonts w:ascii="Times New Roman" w:hAnsi="Times New Roman" w:cs="Times New Roman"/>
          <w:sz w:val="28"/>
          <w:szCs w:val="28"/>
          <w:lang w:val="kk-KZ"/>
        </w:rPr>
        <w:t xml:space="preserve">элементтерді </w:t>
      </w:r>
      <w:r w:rsidR="002439D7" w:rsidRPr="00D42163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E341A7" w:rsidRPr="00D42163">
        <w:rPr>
          <w:rFonts w:ascii="Times New Roman" w:hAnsi="Times New Roman" w:cs="Times New Roman"/>
          <w:sz w:val="28"/>
          <w:szCs w:val="28"/>
          <w:lang w:val="kk-KZ"/>
        </w:rPr>
        <w:t xml:space="preserve">оғалтуына </w:t>
      </w:r>
      <w:r w:rsidR="002439D7" w:rsidRPr="00D42163">
        <w:rPr>
          <w:rFonts w:ascii="Times New Roman" w:hAnsi="Times New Roman" w:cs="Times New Roman"/>
          <w:sz w:val="28"/>
          <w:szCs w:val="28"/>
          <w:lang w:val="kk-KZ"/>
        </w:rPr>
        <w:t>әкеледі.</w:t>
      </w:r>
      <w:r w:rsidR="00B30A58" w:rsidRPr="00D421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42163">
        <w:rPr>
          <w:rStyle w:val="grey"/>
          <w:rFonts w:ascii="Times New Roman" w:hAnsi="Times New Roman" w:cs="Times New Roman"/>
          <w:sz w:val="28"/>
          <w:szCs w:val="28"/>
          <w:lang w:val="kk-KZ"/>
        </w:rPr>
        <w:t xml:space="preserve">Зеңдік триглицеридтердің және фосфолипидтердің </w:t>
      </w:r>
      <w:r w:rsidR="00904F14" w:rsidRPr="00D42163">
        <w:rPr>
          <w:rStyle w:val="grey"/>
          <w:rFonts w:ascii="Times New Roman" w:hAnsi="Times New Roman" w:cs="Times New Roman"/>
          <w:sz w:val="28"/>
          <w:szCs w:val="28"/>
          <w:lang w:val="kk-KZ"/>
        </w:rPr>
        <w:t>биосинтез</w:t>
      </w:r>
      <w:r w:rsidRPr="00D42163">
        <w:rPr>
          <w:rStyle w:val="grey"/>
          <w:rFonts w:ascii="Times New Roman" w:hAnsi="Times New Roman" w:cs="Times New Roman"/>
          <w:sz w:val="28"/>
          <w:szCs w:val="28"/>
          <w:lang w:val="kk-KZ"/>
        </w:rPr>
        <w:t>ін тежейді, о</w:t>
      </w:r>
      <w:r w:rsidR="00904F14" w:rsidRPr="00D42163">
        <w:rPr>
          <w:rStyle w:val="grey"/>
          <w:rFonts w:ascii="Times New Roman" w:hAnsi="Times New Roman" w:cs="Times New Roman"/>
          <w:sz w:val="28"/>
          <w:szCs w:val="28"/>
          <w:lang w:val="kk-KZ"/>
        </w:rPr>
        <w:t>ксидаз</w:t>
      </w:r>
      <w:r w:rsidRPr="00D42163">
        <w:rPr>
          <w:rStyle w:val="grey"/>
          <w:rFonts w:ascii="Times New Roman" w:hAnsi="Times New Roman" w:cs="Times New Roman"/>
          <w:sz w:val="28"/>
          <w:szCs w:val="28"/>
          <w:lang w:val="kk-KZ"/>
        </w:rPr>
        <w:t xml:space="preserve">а мен </w:t>
      </w:r>
      <w:r w:rsidR="00904F14" w:rsidRPr="00D42163">
        <w:rPr>
          <w:rStyle w:val="grey"/>
          <w:rFonts w:ascii="Times New Roman" w:hAnsi="Times New Roman" w:cs="Times New Roman"/>
          <w:sz w:val="28"/>
          <w:szCs w:val="28"/>
          <w:lang w:val="kk-KZ"/>
        </w:rPr>
        <w:t>пероксидаз</w:t>
      </w:r>
      <w:r w:rsidRPr="00D42163">
        <w:rPr>
          <w:rStyle w:val="grey"/>
          <w:rFonts w:ascii="Times New Roman" w:hAnsi="Times New Roman" w:cs="Times New Roman"/>
          <w:sz w:val="28"/>
          <w:szCs w:val="28"/>
          <w:lang w:val="kk-KZ"/>
        </w:rPr>
        <w:t xml:space="preserve">аның белсенділігін басады, </w:t>
      </w:r>
      <w:r w:rsidR="00904F14" w:rsidRPr="00D42163">
        <w:rPr>
          <w:rStyle w:val="grey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603B" w:rsidRPr="00D42163">
        <w:rPr>
          <w:rStyle w:val="grey"/>
          <w:rFonts w:ascii="Times New Roman" w:hAnsi="Times New Roman" w:cs="Times New Roman"/>
          <w:sz w:val="28"/>
          <w:szCs w:val="28"/>
          <w:lang w:val="kk-KZ"/>
        </w:rPr>
        <w:t xml:space="preserve">ол сутегі асқынтотығының  жинақталуына әкеп соқтырады, ол </w:t>
      </w:r>
      <w:r w:rsidR="00D81A8C" w:rsidRPr="00D42163">
        <w:rPr>
          <w:rStyle w:val="grey"/>
          <w:rFonts w:ascii="Times New Roman" w:hAnsi="Times New Roman" w:cs="Times New Roman"/>
          <w:sz w:val="28"/>
          <w:szCs w:val="28"/>
          <w:lang w:val="kk-KZ"/>
        </w:rPr>
        <w:t xml:space="preserve">өз кезегінде жасушаны зақымдайды және </w:t>
      </w:r>
      <w:r w:rsidR="002439D7" w:rsidRPr="00D42163">
        <w:rPr>
          <w:rStyle w:val="grey"/>
          <w:rFonts w:ascii="Times New Roman" w:hAnsi="Times New Roman" w:cs="Times New Roman"/>
          <w:sz w:val="28"/>
          <w:szCs w:val="28"/>
          <w:lang w:val="kk-KZ"/>
        </w:rPr>
        <w:t xml:space="preserve">қырылуына </w:t>
      </w:r>
      <w:r w:rsidR="00D81A8C" w:rsidRPr="00D42163">
        <w:rPr>
          <w:rStyle w:val="grey"/>
          <w:rFonts w:ascii="Times New Roman" w:hAnsi="Times New Roman" w:cs="Times New Roman"/>
          <w:sz w:val="28"/>
          <w:szCs w:val="28"/>
          <w:lang w:val="kk-KZ"/>
        </w:rPr>
        <w:t xml:space="preserve">әкеледі. </w:t>
      </w:r>
    </w:p>
    <w:p w14:paraId="3FF2757C" w14:textId="77777777" w:rsidR="00904F14" w:rsidRPr="00D42163" w:rsidRDefault="00D5603B" w:rsidP="00904F14">
      <w:pPr>
        <w:spacing w:before="5"/>
        <w:jc w:val="both"/>
        <w:rPr>
          <w:rStyle w:val="grey"/>
          <w:rFonts w:ascii="Times New Roman" w:hAnsi="Times New Roman" w:cs="Times New Roman"/>
          <w:sz w:val="28"/>
          <w:szCs w:val="28"/>
          <w:lang w:val="kk-KZ"/>
        </w:rPr>
      </w:pPr>
      <w:r w:rsidRPr="00D42163">
        <w:rPr>
          <w:rStyle w:val="grey"/>
          <w:rFonts w:ascii="Times New Roman" w:hAnsi="Times New Roman" w:cs="Times New Roman"/>
          <w:sz w:val="28"/>
          <w:szCs w:val="28"/>
          <w:lang w:val="kk-KZ"/>
        </w:rPr>
        <w:t>Д</w:t>
      </w:r>
      <w:r w:rsidR="00904F14" w:rsidRPr="00D42163">
        <w:rPr>
          <w:rStyle w:val="grey"/>
          <w:rFonts w:ascii="Times New Roman" w:hAnsi="Times New Roman" w:cs="Times New Roman"/>
          <w:sz w:val="28"/>
          <w:szCs w:val="28"/>
          <w:lang w:val="kk-KZ"/>
        </w:rPr>
        <w:t>ерматофит</w:t>
      </w:r>
      <w:r w:rsidRPr="00D42163">
        <w:rPr>
          <w:rStyle w:val="grey"/>
          <w:rFonts w:ascii="Times New Roman" w:hAnsi="Times New Roman" w:cs="Times New Roman"/>
          <w:sz w:val="28"/>
          <w:szCs w:val="28"/>
          <w:lang w:val="kk-KZ"/>
        </w:rPr>
        <w:t>терге қатысты белсенді</w:t>
      </w:r>
      <w:r w:rsidR="00904F14" w:rsidRPr="00D42163">
        <w:rPr>
          <w:rStyle w:val="grey"/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904F14" w:rsidRPr="00D42163">
        <w:rPr>
          <w:rStyle w:val="grey"/>
          <w:rFonts w:ascii="Times New Roman" w:hAnsi="Times New Roman" w:cs="Times New Roman"/>
          <w:i/>
          <w:sz w:val="28"/>
          <w:szCs w:val="28"/>
          <w:lang w:val="kk-KZ"/>
        </w:rPr>
        <w:t>Trichophyton spp., Epidermophyton floccosum, Microsporum spp.;</w:t>
      </w:r>
    </w:p>
    <w:p w14:paraId="5391F727" w14:textId="77777777" w:rsidR="00904F14" w:rsidRPr="00D42163" w:rsidRDefault="00D5603B" w:rsidP="00904F14">
      <w:pPr>
        <w:spacing w:before="5"/>
        <w:jc w:val="both"/>
        <w:rPr>
          <w:rStyle w:val="grey"/>
          <w:rFonts w:ascii="Times New Roman" w:hAnsi="Times New Roman" w:cs="Times New Roman"/>
          <w:sz w:val="28"/>
          <w:szCs w:val="28"/>
          <w:lang w:val="kk-KZ"/>
        </w:rPr>
      </w:pPr>
      <w:r w:rsidRPr="00D42163">
        <w:rPr>
          <w:rStyle w:val="grey"/>
          <w:rFonts w:ascii="Times New Roman" w:hAnsi="Times New Roman" w:cs="Times New Roman"/>
          <w:sz w:val="28"/>
          <w:szCs w:val="28"/>
          <w:lang w:val="kk-KZ"/>
        </w:rPr>
        <w:t>Ашытқы және ашытқы тәрізді зеңдер</w:t>
      </w:r>
      <w:r w:rsidR="00904F14" w:rsidRPr="00D42163">
        <w:rPr>
          <w:rStyle w:val="grey"/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904F14" w:rsidRPr="00D42163">
        <w:rPr>
          <w:rStyle w:val="grey"/>
          <w:rFonts w:ascii="Times New Roman" w:hAnsi="Times New Roman" w:cs="Times New Roman"/>
          <w:i/>
          <w:sz w:val="28"/>
          <w:szCs w:val="28"/>
          <w:lang w:val="kk-KZ"/>
        </w:rPr>
        <w:t>Candida spp</w:t>
      </w:r>
      <w:r w:rsidR="00904F14" w:rsidRPr="00D42163">
        <w:rPr>
          <w:rStyle w:val="grey"/>
          <w:rFonts w:ascii="Times New Roman" w:hAnsi="Times New Roman" w:cs="Times New Roman"/>
          <w:sz w:val="28"/>
          <w:szCs w:val="28"/>
          <w:lang w:val="kk-KZ"/>
        </w:rPr>
        <w:t xml:space="preserve">., </w:t>
      </w:r>
      <w:r w:rsidR="00904F14" w:rsidRPr="00D42163">
        <w:rPr>
          <w:rStyle w:val="grey"/>
          <w:rFonts w:ascii="Times New Roman" w:hAnsi="Times New Roman" w:cs="Times New Roman"/>
          <w:i/>
          <w:sz w:val="28"/>
          <w:szCs w:val="28"/>
          <w:lang w:val="kk-KZ"/>
        </w:rPr>
        <w:t xml:space="preserve">Pityrosporum </w:t>
      </w:r>
      <w:r w:rsidR="00904F14" w:rsidRPr="00D42163">
        <w:rPr>
          <w:rStyle w:val="grey"/>
          <w:rFonts w:ascii="Times New Roman" w:hAnsi="Times New Roman" w:cs="Times New Roman"/>
          <w:sz w:val="28"/>
          <w:szCs w:val="28"/>
          <w:lang w:val="kk-KZ"/>
        </w:rPr>
        <w:t xml:space="preserve">spp., </w:t>
      </w:r>
      <w:r w:rsidR="00904F14" w:rsidRPr="00D42163">
        <w:rPr>
          <w:rStyle w:val="grey"/>
          <w:rFonts w:ascii="Times New Roman" w:hAnsi="Times New Roman" w:cs="Times New Roman"/>
          <w:i/>
          <w:sz w:val="28"/>
          <w:szCs w:val="28"/>
          <w:lang w:val="kk-KZ"/>
        </w:rPr>
        <w:t>Torulopsis</w:t>
      </w:r>
      <w:r w:rsidR="00904F14" w:rsidRPr="00D42163">
        <w:rPr>
          <w:rStyle w:val="grey"/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04F14" w:rsidRPr="00D42163">
        <w:rPr>
          <w:rStyle w:val="grey"/>
          <w:rFonts w:ascii="Times New Roman" w:hAnsi="Times New Roman" w:cs="Times New Roman"/>
          <w:i/>
          <w:sz w:val="28"/>
          <w:szCs w:val="28"/>
          <w:lang w:val="kk-KZ"/>
        </w:rPr>
        <w:t>Cryptococcus spp</w:t>
      </w:r>
      <w:r w:rsidR="00904F14" w:rsidRPr="00D42163">
        <w:rPr>
          <w:rStyle w:val="grey"/>
          <w:rFonts w:ascii="Times New Roman" w:hAnsi="Times New Roman" w:cs="Times New Roman"/>
          <w:sz w:val="28"/>
          <w:szCs w:val="28"/>
          <w:lang w:val="kk-KZ"/>
        </w:rPr>
        <w:t xml:space="preserve">.; </w:t>
      </w:r>
      <w:r w:rsidR="00904F14" w:rsidRPr="008A75B5">
        <w:rPr>
          <w:rStyle w:val="grey"/>
          <w:rFonts w:ascii="Times New Roman" w:hAnsi="Times New Roman" w:cs="Times New Roman"/>
          <w:i/>
          <w:sz w:val="28"/>
          <w:szCs w:val="28"/>
          <w:lang w:val="kk-KZ"/>
        </w:rPr>
        <w:t>диморф</w:t>
      </w:r>
      <w:r w:rsidRPr="008A75B5">
        <w:rPr>
          <w:rStyle w:val="grey"/>
          <w:rFonts w:ascii="Times New Roman" w:hAnsi="Times New Roman" w:cs="Times New Roman"/>
          <w:i/>
          <w:sz w:val="28"/>
          <w:szCs w:val="28"/>
          <w:lang w:val="kk-KZ"/>
        </w:rPr>
        <w:t xml:space="preserve">тық зеңдер және </w:t>
      </w:r>
      <w:r w:rsidR="00904F14" w:rsidRPr="008A75B5">
        <w:rPr>
          <w:rStyle w:val="grey"/>
          <w:rFonts w:ascii="Times New Roman" w:hAnsi="Times New Roman" w:cs="Times New Roman"/>
          <w:i/>
          <w:sz w:val="28"/>
          <w:szCs w:val="28"/>
          <w:lang w:val="kk-KZ"/>
        </w:rPr>
        <w:t>эумицет</w:t>
      </w:r>
      <w:r w:rsidRPr="008A75B5">
        <w:rPr>
          <w:rStyle w:val="grey"/>
          <w:rFonts w:ascii="Times New Roman" w:hAnsi="Times New Roman" w:cs="Times New Roman"/>
          <w:i/>
          <w:sz w:val="28"/>
          <w:szCs w:val="28"/>
          <w:lang w:val="kk-KZ"/>
        </w:rPr>
        <w:t>тер.</w:t>
      </w:r>
      <w:r w:rsidRPr="00D42163">
        <w:rPr>
          <w:rStyle w:val="grey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4F14" w:rsidRPr="00D42163">
        <w:rPr>
          <w:rStyle w:val="grey"/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21C37C98" w14:textId="77777777" w:rsidR="00317665" w:rsidRPr="00D42163" w:rsidRDefault="00904F14" w:rsidP="00904F14">
      <w:pPr>
        <w:spacing w:before="5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42163">
        <w:rPr>
          <w:rStyle w:val="grey"/>
          <w:rFonts w:ascii="Times New Roman" w:hAnsi="Times New Roman" w:cs="Times New Roman"/>
          <w:sz w:val="28"/>
          <w:szCs w:val="28"/>
          <w:lang w:val="kk-KZ"/>
        </w:rPr>
        <w:t xml:space="preserve">Препарат </w:t>
      </w:r>
      <w:r w:rsidR="00D5603B" w:rsidRPr="00D42163">
        <w:rPr>
          <w:rStyle w:val="grey"/>
          <w:rFonts w:ascii="Times New Roman" w:hAnsi="Times New Roman" w:cs="Times New Roman"/>
          <w:sz w:val="28"/>
          <w:szCs w:val="28"/>
          <w:lang w:val="kk-KZ"/>
        </w:rPr>
        <w:t>грамоң кокктарға қатысты белсенді</w:t>
      </w:r>
      <w:r w:rsidRPr="00D42163">
        <w:rPr>
          <w:rStyle w:val="grey"/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D42163">
        <w:rPr>
          <w:rStyle w:val="grey"/>
          <w:rFonts w:ascii="Times New Roman" w:hAnsi="Times New Roman" w:cs="Times New Roman"/>
          <w:i/>
          <w:sz w:val="28"/>
          <w:szCs w:val="28"/>
          <w:lang w:val="kk-KZ"/>
        </w:rPr>
        <w:t>Staphylococcus spp.,</w:t>
      </w:r>
      <w:r w:rsidR="00C409E3" w:rsidRPr="00D42163">
        <w:rPr>
          <w:rStyle w:val="grey"/>
          <w:rFonts w:ascii="Times New Roman" w:hAnsi="Times New Roman" w:cs="Times New Roman"/>
          <w:i/>
          <w:sz w:val="28"/>
          <w:szCs w:val="28"/>
          <w:lang w:val="kk-KZ"/>
        </w:rPr>
        <w:t> </w:t>
      </w:r>
      <w:r w:rsidRPr="00D42163">
        <w:rPr>
          <w:rStyle w:val="grey"/>
          <w:rFonts w:ascii="Times New Roman" w:hAnsi="Times New Roman" w:cs="Times New Roman"/>
          <w:i/>
          <w:sz w:val="28"/>
          <w:szCs w:val="28"/>
          <w:lang w:val="kk-KZ"/>
        </w:rPr>
        <w:t>Streptococcus</w:t>
      </w:r>
      <w:r w:rsidR="00C409E3" w:rsidRPr="00D42163">
        <w:rPr>
          <w:rStyle w:val="grey"/>
          <w:rFonts w:ascii="Times New Roman" w:hAnsi="Times New Roman" w:cs="Times New Roman"/>
          <w:i/>
          <w:sz w:val="28"/>
          <w:szCs w:val="28"/>
          <w:lang w:val="kk-KZ"/>
        </w:rPr>
        <w:t> </w:t>
      </w:r>
      <w:r w:rsidRPr="00D42163">
        <w:rPr>
          <w:rStyle w:val="grey"/>
          <w:rFonts w:ascii="Times New Roman" w:hAnsi="Times New Roman" w:cs="Times New Roman"/>
          <w:i/>
          <w:sz w:val="28"/>
          <w:szCs w:val="28"/>
          <w:lang w:val="kk-KZ"/>
        </w:rPr>
        <w:t>spp..</w:t>
      </w:r>
      <w:r w:rsidRPr="00D42163">
        <w:rPr>
          <w:rFonts w:ascii="Times New Roman" w:hAnsi="Times New Roman" w:cs="Times New Roman"/>
          <w:sz w:val="28"/>
          <w:szCs w:val="28"/>
          <w:lang w:val="kk-KZ"/>
        </w:rPr>
        <w:br/>
      </w:r>
    </w:p>
    <w:p w14:paraId="638F9C7F" w14:textId="77777777" w:rsidR="00317665" w:rsidRPr="00D42163" w:rsidRDefault="00D81A8C" w:rsidP="0037070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21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Қолданылуы  </w:t>
      </w:r>
    </w:p>
    <w:p w14:paraId="1773A6B4" w14:textId="77777777" w:rsidR="00317665" w:rsidRPr="00D42163" w:rsidRDefault="00D6701F" w:rsidP="0037070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16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D81A8C" w:rsidRPr="00D42163">
        <w:rPr>
          <w:rFonts w:ascii="Times New Roman" w:hAnsi="Times New Roman" w:cs="Times New Roman"/>
          <w:sz w:val="28"/>
          <w:szCs w:val="28"/>
          <w:lang w:val="kk-KZ"/>
        </w:rPr>
        <w:t xml:space="preserve">жедел және созылмалы қайталанатын </w:t>
      </w:r>
      <w:r w:rsidR="00317665" w:rsidRPr="00D42163">
        <w:rPr>
          <w:rFonts w:ascii="Times New Roman" w:hAnsi="Times New Roman" w:cs="Times New Roman"/>
          <w:sz w:val="28"/>
          <w:szCs w:val="28"/>
          <w:lang w:val="kk-KZ"/>
        </w:rPr>
        <w:t>вульвовагиналь</w:t>
      </w:r>
      <w:r w:rsidR="00D81A8C" w:rsidRPr="00D42163">
        <w:rPr>
          <w:rFonts w:ascii="Times New Roman" w:hAnsi="Times New Roman" w:cs="Times New Roman"/>
          <w:sz w:val="28"/>
          <w:szCs w:val="28"/>
          <w:lang w:val="kk-KZ"/>
        </w:rPr>
        <w:t xml:space="preserve">ді </w:t>
      </w:r>
      <w:r w:rsidR="00317665" w:rsidRPr="00D42163">
        <w:rPr>
          <w:rFonts w:ascii="Times New Roman" w:hAnsi="Times New Roman" w:cs="Times New Roman"/>
          <w:sz w:val="28"/>
          <w:szCs w:val="28"/>
          <w:lang w:val="kk-KZ"/>
        </w:rPr>
        <w:t>кандидоз</w:t>
      </w:r>
      <w:r w:rsidR="002439D7" w:rsidRPr="00D42163">
        <w:rPr>
          <w:rFonts w:ascii="Times New Roman" w:hAnsi="Times New Roman" w:cs="Times New Roman"/>
          <w:sz w:val="28"/>
          <w:szCs w:val="28"/>
          <w:lang w:val="kk-KZ"/>
        </w:rPr>
        <w:t xml:space="preserve">да </w:t>
      </w:r>
    </w:p>
    <w:p w14:paraId="4ACF16D0" w14:textId="77777777" w:rsidR="00DA239C" w:rsidRPr="00D42163" w:rsidRDefault="00317665" w:rsidP="00D6701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163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B30A58" w:rsidRPr="00D42163">
        <w:rPr>
          <w:rFonts w:ascii="Times New Roman" w:hAnsi="Times New Roman" w:cs="Times New Roman"/>
          <w:sz w:val="28"/>
          <w:szCs w:val="28"/>
          <w:lang w:val="kk-KZ"/>
        </w:rPr>
        <w:t>организмнің төзімділігі төмендеген кезде және бактерияға қарсы дәрілермен</w:t>
      </w:r>
      <w:r w:rsidR="00105EC6" w:rsidRPr="00D42163">
        <w:rPr>
          <w:rFonts w:ascii="Times New Roman" w:hAnsi="Times New Roman" w:cs="Times New Roman"/>
          <w:sz w:val="28"/>
          <w:szCs w:val="28"/>
          <w:lang w:val="kk-KZ"/>
        </w:rPr>
        <w:t xml:space="preserve"> және қынаптың қалыпты микрофлораларын бұзатын басқа да препараттармен </w:t>
      </w:r>
      <w:r w:rsidR="00B30A58" w:rsidRPr="00D42163">
        <w:rPr>
          <w:rFonts w:ascii="Times New Roman" w:hAnsi="Times New Roman" w:cs="Times New Roman"/>
          <w:sz w:val="28"/>
          <w:szCs w:val="28"/>
          <w:lang w:val="kk-KZ"/>
        </w:rPr>
        <w:t>емде</w:t>
      </w:r>
      <w:r w:rsidR="00105EC6" w:rsidRPr="00D42163">
        <w:rPr>
          <w:rFonts w:ascii="Times New Roman" w:hAnsi="Times New Roman" w:cs="Times New Roman"/>
          <w:sz w:val="28"/>
          <w:szCs w:val="28"/>
          <w:lang w:val="kk-KZ"/>
        </w:rPr>
        <w:t>у аясында зеңдік инфекцияның пайда болуын</w:t>
      </w:r>
      <w:r w:rsidR="00E341A7" w:rsidRPr="00D42163">
        <w:rPr>
          <w:rFonts w:ascii="Times New Roman" w:hAnsi="Times New Roman" w:cs="Times New Roman"/>
          <w:sz w:val="28"/>
          <w:szCs w:val="28"/>
          <w:lang w:val="kk-KZ"/>
        </w:rPr>
        <w:t xml:space="preserve">ың </w:t>
      </w:r>
      <w:r w:rsidR="002439D7" w:rsidRPr="00D42163">
        <w:rPr>
          <w:rFonts w:ascii="Times New Roman" w:hAnsi="Times New Roman" w:cs="Times New Roman"/>
          <w:sz w:val="28"/>
          <w:szCs w:val="28"/>
          <w:lang w:val="kk-KZ"/>
        </w:rPr>
        <w:t xml:space="preserve"> профилактика</w:t>
      </w:r>
      <w:r w:rsidR="00E341A7" w:rsidRPr="00D42163"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="002439D7" w:rsidRPr="00D42163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="00105EC6" w:rsidRPr="00D4216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5AB1816" w14:textId="77777777" w:rsidR="00105EC6" w:rsidRPr="00D42163" w:rsidRDefault="00105EC6" w:rsidP="00D6701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FC7B466" w14:textId="77777777" w:rsidR="00317665" w:rsidRPr="00D42163" w:rsidRDefault="00D81A8C" w:rsidP="0037070C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21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Қолдану тәсілі және дозалары </w:t>
      </w:r>
    </w:p>
    <w:p w14:paraId="7B606D91" w14:textId="77777777" w:rsidR="00D81A8C" w:rsidRPr="00D42163" w:rsidRDefault="00D81A8C" w:rsidP="0037070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42163">
        <w:rPr>
          <w:rFonts w:ascii="Times New Roman" w:hAnsi="Times New Roman" w:cs="Times New Roman"/>
          <w:sz w:val="28"/>
          <w:szCs w:val="28"/>
          <w:lang w:val="kk-KZ"/>
        </w:rPr>
        <w:t>Қынап іші</w:t>
      </w:r>
      <w:r w:rsidR="00E341A7" w:rsidRPr="00D42163">
        <w:rPr>
          <w:rFonts w:ascii="Times New Roman" w:hAnsi="Times New Roman" w:cs="Times New Roman"/>
          <w:sz w:val="28"/>
          <w:szCs w:val="28"/>
          <w:lang w:val="kk-KZ"/>
        </w:rPr>
        <w:t xml:space="preserve">не </w:t>
      </w:r>
      <w:r w:rsidRPr="00D42163">
        <w:rPr>
          <w:rFonts w:ascii="Times New Roman" w:hAnsi="Times New Roman" w:cs="Times New Roman"/>
          <w:sz w:val="28"/>
          <w:szCs w:val="28"/>
          <w:lang w:val="kk-KZ"/>
        </w:rPr>
        <w:t xml:space="preserve">қолданылады. Бір қынаптық </w:t>
      </w:r>
      <w:r w:rsidR="008C5AC9" w:rsidRPr="00D42163">
        <w:rPr>
          <w:rFonts w:ascii="Times New Roman" w:hAnsi="Times New Roman" w:cs="Times New Roman"/>
          <w:sz w:val="28"/>
          <w:szCs w:val="28"/>
          <w:lang w:val="kk-KZ"/>
        </w:rPr>
        <w:t>суппозитори</w:t>
      </w:r>
      <w:r w:rsidRPr="00D42163">
        <w:rPr>
          <w:rFonts w:ascii="Times New Roman" w:hAnsi="Times New Roman" w:cs="Times New Roman"/>
          <w:sz w:val="28"/>
          <w:szCs w:val="28"/>
          <w:lang w:val="kk-KZ"/>
        </w:rPr>
        <w:t>йді тәулігіне 1 рет</w:t>
      </w:r>
      <w:r w:rsidR="008C5AC9" w:rsidRPr="00D42163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D42163">
        <w:rPr>
          <w:rFonts w:ascii="Times New Roman" w:hAnsi="Times New Roman" w:cs="Times New Roman"/>
          <w:sz w:val="28"/>
          <w:szCs w:val="28"/>
          <w:lang w:val="kk-KZ"/>
        </w:rPr>
        <w:t xml:space="preserve">ұйықтар алдында </w:t>
      </w:r>
      <w:r w:rsidR="008C5AC9" w:rsidRPr="00D42163">
        <w:rPr>
          <w:rFonts w:ascii="Times New Roman" w:hAnsi="Times New Roman" w:cs="Times New Roman"/>
          <w:sz w:val="28"/>
          <w:szCs w:val="28"/>
          <w:lang w:val="kk-KZ"/>
        </w:rPr>
        <w:t xml:space="preserve">3-5 </w:t>
      </w:r>
      <w:r w:rsidRPr="00D42163">
        <w:rPr>
          <w:rFonts w:ascii="Times New Roman" w:hAnsi="Times New Roman" w:cs="Times New Roman"/>
          <w:sz w:val="28"/>
          <w:szCs w:val="28"/>
          <w:lang w:val="kk-KZ"/>
        </w:rPr>
        <w:t xml:space="preserve">күн бойы қолданады. </w:t>
      </w:r>
    </w:p>
    <w:p w14:paraId="3D583C93" w14:textId="77777777" w:rsidR="008C5AC9" w:rsidRPr="0051410F" w:rsidRDefault="00D81A8C" w:rsidP="003707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Созылмалы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немесе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қайталанатын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C5AC9" w:rsidRPr="0051410F">
        <w:rPr>
          <w:rFonts w:ascii="Times New Roman" w:hAnsi="Times New Roman" w:cs="Times New Roman"/>
          <w:sz w:val="28"/>
          <w:szCs w:val="28"/>
          <w:lang w:val="ru-RU"/>
        </w:rPr>
        <w:t>инфекция</w:t>
      </w:r>
      <w:r w:rsidRPr="0051410F">
        <w:rPr>
          <w:rFonts w:ascii="Times New Roman" w:hAnsi="Times New Roman" w:cs="Times New Roman"/>
          <w:sz w:val="28"/>
          <w:szCs w:val="28"/>
          <w:lang w:val="ru-RU"/>
        </w:rPr>
        <w:t>ларда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емдеу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5AC9" w:rsidRPr="0051410F">
        <w:rPr>
          <w:rFonts w:ascii="Times New Roman" w:hAnsi="Times New Roman" w:cs="Times New Roman"/>
          <w:sz w:val="28"/>
          <w:szCs w:val="28"/>
          <w:lang w:val="ru-RU"/>
        </w:rPr>
        <w:t>курс</w:t>
      </w:r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ы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қайталанады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Емдеу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кезеңінің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ұзақтығы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1908" w:rsidRPr="0051410F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="00D31908"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31908" w:rsidRPr="0051410F">
        <w:rPr>
          <w:rFonts w:ascii="Times New Roman" w:hAnsi="Times New Roman" w:cs="Times New Roman"/>
          <w:sz w:val="28"/>
          <w:szCs w:val="28"/>
          <w:lang w:val="ru-RU"/>
        </w:rPr>
        <w:t>тағайындалады</w:t>
      </w:r>
      <w:proofErr w:type="spellEnd"/>
      <w:r w:rsidR="00D31908"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D18B8A1" w14:textId="77777777" w:rsidR="008C5AC9" w:rsidRPr="0051410F" w:rsidRDefault="00D31908" w:rsidP="003707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Қажет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болғанда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емдеу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курсын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клиникалық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зертханалық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439D7">
        <w:rPr>
          <w:rFonts w:ascii="Times New Roman" w:hAnsi="Times New Roman" w:cs="Times New Roman"/>
          <w:sz w:val="28"/>
          <w:szCs w:val="28"/>
          <w:lang w:val="ru-RU"/>
        </w:rPr>
        <w:t>сауыққанға</w:t>
      </w:r>
      <w:proofErr w:type="spellEnd"/>
      <w:r w:rsidR="002439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дейін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қайталайды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86FE18A" w14:textId="77777777" w:rsidR="008C5AC9" w:rsidRPr="0051410F" w:rsidRDefault="00D31908" w:rsidP="003707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Созылмалы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5AC9" w:rsidRPr="0051410F">
        <w:rPr>
          <w:rFonts w:ascii="Times New Roman" w:hAnsi="Times New Roman" w:cs="Times New Roman"/>
          <w:sz w:val="28"/>
          <w:szCs w:val="28"/>
          <w:lang w:val="ru-RU"/>
        </w:rPr>
        <w:t>кандидоз</w:t>
      </w:r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кезінде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5AC9"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proofErr w:type="spellStart"/>
      <w:r w:rsidR="008C5AC9" w:rsidRPr="0051410F">
        <w:rPr>
          <w:rFonts w:ascii="Times New Roman" w:hAnsi="Times New Roman" w:cs="Times New Roman"/>
          <w:sz w:val="28"/>
          <w:szCs w:val="28"/>
          <w:lang w:val="ru-RU"/>
        </w:rPr>
        <w:t>суппозитори</w:t>
      </w:r>
      <w:r w:rsidRPr="0051410F">
        <w:rPr>
          <w:rFonts w:ascii="Times New Roman" w:hAnsi="Times New Roman" w:cs="Times New Roman"/>
          <w:sz w:val="28"/>
          <w:szCs w:val="28"/>
          <w:lang w:val="ru-RU"/>
        </w:rPr>
        <w:t>йден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5AC9"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10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күн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бойы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қолданылады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372C3816" w14:textId="77777777" w:rsidR="00DA239C" w:rsidRPr="0051410F" w:rsidRDefault="00DA239C" w:rsidP="003707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6706C60" w14:textId="77777777" w:rsidR="00317665" w:rsidRPr="0051410F" w:rsidRDefault="00211D89" w:rsidP="008659FE">
      <w:pPr>
        <w:pStyle w:val="1"/>
        <w:spacing w:line="274" w:lineRule="exact"/>
        <w:ind w:left="0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Жағымсыз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әсерлері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</w:p>
    <w:p w14:paraId="11FA6430" w14:textId="77777777" w:rsidR="00317665" w:rsidRPr="0051410F" w:rsidRDefault="00211D89" w:rsidP="00FB46D9">
      <w:pPr>
        <w:pStyle w:val="a3"/>
        <w:tabs>
          <w:tab w:val="left" w:pos="8319"/>
        </w:tabs>
        <w:ind w:left="0" w:right="108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Жағымсыз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әсерлері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сирек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кездеседі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және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9A5AC0" w:rsidRPr="0051410F">
        <w:rPr>
          <w:rFonts w:cs="Times New Roman"/>
          <w:spacing w:val="-1"/>
          <w:sz w:val="28"/>
          <w:szCs w:val="28"/>
          <w:lang w:val="ru-RU"/>
        </w:rPr>
        <w:t>препаратты</w:t>
      </w:r>
      <w:proofErr w:type="spellEnd"/>
      <w:r w:rsidR="009A5AC0"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9A5AC0" w:rsidRPr="0051410F">
        <w:rPr>
          <w:rFonts w:cs="Times New Roman"/>
          <w:spacing w:val="-1"/>
          <w:sz w:val="28"/>
          <w:szCs w:val="28"/>
          <w:lang w:val="ru-RU"/>
        </w:rPr>
        <w:t>тоқтатқаннан</w:t>
      </w:r>
      <w:proofErr w:type="spellEnd"/>
      <w:r w:rsidR="009A5AC0"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9A5AC0" w:rsidRPr="0051410F">
        <w:rPr>
          <w:rFonts w:cs="Times New Roman"/>
          <w:spacing w:val="-1"/>
          <w:sz w:val="28"/>
          <w:szCs w:val="28"/>
          <w:lang w:val="ru-RU"/>
        </w:rPr>
        <w:t>кейін</w:t>
      </w:r>
      <w:proofErr w:type="spellEnd"/>
      <w:r w:rsidR="009A5AC0"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9A5AC0" w:rsidRPr="0051410F">
        <w:rPr>
          <w:rFonts w:cs="Times New Roman"/>
          <w:spacing w:val="-1"/>
          <w:sz w:val="28"/>
          <w:szCs w:val="28"/>
          <w:lang w:val="ru-RU"/>
        </w:rPr>
        <w:t>жылдам</w:t>
      </w:r>
      <w:proofErr w:type="spellEnd"/>
      <w:r w:rsidR="009A5AC0"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9A5AC0" w:rsidRPr="0051410F">
        <w:rPr>
          <w:rFonts w:cs="Times New Roman"/>
          <w:spacing w:val="-1"/>
          <w:sz w:val="28"/>
          <w:szCs w:val="28"/>
          <w:lang w:val="ru-RU"/>
        </w:rPr>
        <w:t>кетеді</w:t>
      </w:r>
      <w:proofErr w:type="spellEnd"/>
      <w:r w:rsidR="009A5AC0" w:rsidRPr="0051410F">
        <w:rPr>
          <w:rFonts w:cs="Times New Roman"/>
          <w:spacing w:val="-1"/>
          <w:sz w:val="28"/>
          <w:szCs w:val="28"/>
          <w:lang w:val="ru-RU"/>
        </w:rPr>
        <w:t xml:space="preserve">. </w:t>
      </w:r>
      <w:proofErr w:type="spellStart"/>
      <w:r w:rsidR="009A5AC0" w:rsidRPr="0051410F">
        <w:rPr>
          <w:rFonts w:cs="Times New Roman"/>
          <w:spacing w:val="-1"/>
          <w:sz w:val="28"/>
          <w:szCs w:val="28"/>
          <w:lang w:val="ru-RU"/>
        </w:rPr>
        <w:t>Енгізген</w:t>
      </w:r>
      <w:proofErr w:type="spellEnd"/>
      <w:r w:rsidR="009A5AC0"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9A5AC0" w:rsidRPr="0051410F">
        <w:rPr>
          <w:rFonts w:cs="Times New Roman"/>
          <w:spacing w:val="-1"/>
          <w:sz w:val="28"/>
          <w:szCs w:val="28"/>
          <w:lang w:val="ru-RU"/>
        </w:rPr>
        <w:t>жерде</w:t>
      </w:r>
      <w:r w:rsidR="006D631C" w:rsidRPr="0051410F">
        <w:rPr>
          <w:rFonts w:cs="Times New Roman"/>
          <w:spacing w:val="-1"/>
          <w:sz w:val="28"/>
          <w:szCs w:val="28"/>
          <w:lang w:val="ru-RU"/>
        </w:rPr>
        <w:t>гі</w:t>
      </w:r>
      <w:proofErr w:type="spellEnd"/>
      <w:r w:rsidR="009A5AC0"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9A5AC0" w:rsidRPr="0051410F">
        <w:rPr>
          <w:rFonts w:cs="Times New Roman"/>
          <w:spacing w:val="-1"/>
          <w:sz w:val="28"/>
          <w:szCs w:val="28"/>
          <w:lang w:val="ru-RU"/>
        </w:rPr>
        <w:t>жалпы</w:t>
      </w:r>
      <w:proofErr w:type="spellEnd"/>
      <w:r w:rsidR="006D631C"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6D631C" w:rsidRPr="0051410F">
        <w:rPr>
          <w:rFonts w:cs="Times New Roman"/>
          <w:spacing w:val="-1"/>
          <w:sz w:val="28"/>
          <w:szCs w:val="28"/>
          <w:lang w:val="ru-RU"/>
        </w:rPr>
        <w:t>бұзылыстар</w:t>
      </w:r>
      <w:proofErr w:type="spellEnd"/>
      <w:r w:rsidR="006D631C" w:rsidRPr="0051410F">
        <w:rPr>
          <w:rFonts w:cs="Times New Roman"/>
          <w:spacing w:val="-1"/>
          <w:sz w:val="28"/>
          <w:szCs w:val="28"/>
          <w:lang w:val="ru-RU"/>
        </w:rPr>
        <w:t xml:space="preserve"> мен </w:t>
      </w:r>
      <w:proofErr w:type="spellStart"/>
      <w:r w:rsidR="006D631C" w:rsidRPr="0051410F">
        <w:rPr>
          <w:rFonts w:cs="Times New Roman"/>
          <w:spacing w:val="-1"/>
          <w:sz w:val="28"/>
          <w:szCs w:val="28"/>
          <w:lang w:val="ru-RU"/>
        </w:rPr>
        <w:t>бұзылулар</w:t>
      </w:r>
      <w:proofErr w:type="spellEnd"/>
      <w:r w:rsidR="00317665" w:rsidRPr="0051410F">
        <w:rPr>
          <w:rFonts w:cs="Times New Roman"/>
          <w:sz w:val="28"/>
          <w:szCs w:val="28"/>
          <w:lang w:val="ru-RU"/>
        </w:rPr>
        <w:t xml:space="preserve">: </w:t>
      </w:r>
      <w:proofErr w:type="spellStart"/>
      <w:r w:rsidR="009A5AC0" w:rsidRPr="0051410F">
        <w:rPr>
          <w:rFonts w:cs="Times New Roman"/>
          <w:sz w:val="28"/>
          <w:szCs w:val="28"/>
          <w:lang w:val="ru-RU"/>
        </w:rPr>
        <w:t>қынаптың</w:t>
      </w:r>
      <w:proofErr w:type="spellEnd"/>
      <w:r w:rsidR="009A5AC0" w:rsidRPr="0051410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9A5AC0" w:rsidRPr="0051410F">
        <w:rPr>
          <w:rFonts w:cs="Times New Roman"/>
          <w:sz w:val="28"/>
          <w:szCs w:val="28"/>
          <w:lang w:val="ru-RU"/>
        </w:rPr>
        <w:t>тітіркенуі</w:t>
      </w:r>
      <w:proofErr w:type="spellEnd"/>
      <w:r w:rsidR="009A5AC0" w:rsidRPr="0051410F">
        <w:rPr>
          <w:rFonts w:cs="Times New Roman"/>
          <w:sz w:val="28"/>
          <w:szCs w:val="28"/>
          <w:lang w:val="ru-RU"/>
        </w:rPr>
        <w:t xml:space="preserve"> </w:t>
      </w:r>
      <w:r w:rsidR="00317665" w:rsidRPr="0051410F">
        <w:rPr>
          <w:rFonts w:cs="Times New Roman"/>
          <w:spacing w:val="-1"/>
          <w:sz w:val="28"/>
          <w:szCs w:val="28"/>
          <w:lang w:val="ru-RU"/>
        </w:rPr>
        <w:t>(</w:t>
      </w:r>
      <w:proofErr w:type="spellStart"/>
      <w:r w:rsidR="009A5AC0" w:rsidRPr="0051410F">
        <w:rPr>
          <w:rFonts w:cs="Times New Roman"/>
          <w:spacing w:val="-1"/>
          <w:sz w:val="28"/>
          <w:szCs w:val="28"/>
          <w:lang w:val="ru-RU"/>
        </w:rPr>
        <w:t>қышу</w:t>
      </w:r>
      <w:proofErr w:type="spellEnd"/>
      <w:r w:rsidR="00317665" w:rsidRPr="0051410F">
        <w:rPr>
          <w:rFonts w:cs="Times New Roman"/>
          <w:spacing w:val="-1"/>
          <w:sz w:val="28"/>
          <w:szCs w:val="28"/>
          <w:lang w:val="ru-RU"/>
        </w:rPr>
        <w:t>,</w:t>
      </w:r>
      <w:r w:rsidR="00317665" w:rsidRPr="0051410F">
        <w:rPr>
          <w:rFonts w:cs="Times New Roman"/>
          <w:spacing w:val="9"/>
          <w:sz w:val="28"/>
          <w:szCs w:val="28"/>
          <w:lang w:val="ru-RU"/>
        </w:rPr>
        <w:t xml:space="preserve"> </w:t>
      </w:r>
      <w:proofErr w:type="spellStart"/>
      <w:r w:rsidR="009A5AC0" w:rsidRPr="0051410F">
        <w:rPr>
          <w:rFonts w:cs="Times New Roman"/>
          <w:spacing w:val="9"/>
          <w:sz w:val="28"/>
          <w:szCs w:val="28"/>
          <w:lang w:val="ru-RU"/>
        </w:rPr>
        <w:t>ашытуды</w:t>
      </w:r>
      <w:proofErr w:type="spellEnd"/>
      <w:r w:rsidR="009A5AC0" w:rsidRPr="0051410F">
        <w:rPr>
          <w:rFonts w:cs="Times New Roman"/>
          <w:spacing w:val="9"/>
          <w:sz w:val="28"/>
          <w:szCs w:val="28"/>
          <w:lang w:val="ru-RU"/>
        </w:rPr>
        <w:t xml:space="preserve"> </w:t>
      </w:r>
      <w:proofErr w:type="spellStart"/>
      <w:r w:rsidR="009A5AC0" w:rsidRPr="0051410F">
        <w:rPr>
          <w:rFonts w:cs="Times New Roman"/>
          <w:spacing w:val="9"/>
          <w:sz w:val="28"/>
          <w:szCs w:val="28"/>
          <w:lang w:val="ru-RU"/>
        </w:rPr>
        <w:t>сезіну</w:t>
      </w:r>
      <w:proofErr w:type="spellEnd"/>
      <w:r w:rsidR="00317665" w:rsidRPr="0051410F">
        <w:rPr>
          <w:rFonts w:cs="Times New Roman"/>
          <w:spacing w:val="-1"/>
          <w:sz w:val="28"/>
          <w:szCs w:val="28"/>
          <w:lang w:val="ru-RU"/>
        </w:rPr>
        <w:t xml:space="preserve">, </w:t>
      </w:r>
      <w:proofErr w:type="spellStart"/>
      <w:r w:rsidR="009A5AC0" w:rsidRPr="0051410F">
        <w:rPr>
          <w:rFonts w:cs="Times New Roman"/>
          <w:spacing w:val="-1"/>
          <w:sz w:val="28"/>
          <w:szCs w:val="28"/>
          <w:lang w:val="ru-RU"/>
        </w:rPr>
        <w:t>қызару</w:t>
      </w:r>
      <w:proofErr w:type="spellEnd"/>
      <w:r w:rsidR="00317665" w:rsidRPr="0051410F">
        <w:rPr>
          <w:rFonts w:cs="Times New Roman"/>
          <w:spacing w:val="-1"/>
          <w:sz w:val="28"/>
          <w:szCs w:val="28"/>
          <w:lang w:val="ru-RU"/>
        </w:rPr>
        <w:t>).</w:t>
      </w:r>
    </w:p>
    <w:p w14:paraId="4DE23996" w14:textId="77777777" w:rsidR="009F7274" w:rsidRPr="0051410F" w:rsidRDefault="00211D89" w:rsidP="00FB46D9">
      <w:pPr>
        <w:pStyle w:val="a3"/>
        <w:tabs>
          <w:tab w:val="left" w:pos="1383"/>
          <w:tab w:val="left" w:pos="3228"/>
          <w:tab w:val="left" w:pos="4044"/>
          <w:tab w:val="left" w:pos="5057"/>
          <w:tab w:val="left" w:pos="7620"/>
          <w:tab w:val="left" w:pos="8844"/>
          <w:tab w:val="left" w:pos="9187"/>
        </w:tabs>
        <w:ind w:left="0" w:right="106"/>
        <w:jc w:val="both"/>
        <w:rPr>
          <w:rFonts w:cs="Times New Roman"/>
          <w:spacing w:val="-2"/>
          <w:sz w:val="28"/>
          <w:szCs w:val="28"/>
          <w:lang w:val="ru-RU"/>
        </w:rPr>
      </w:pPr>
      <w:r w:rsidRPr="0051410F">
        <w:rPr>
          <w:rFonts w:cs="Times New Roman"/>
          <w:i/>
          <w:sz w:val="28"/>
          <w:szCs w:val="28"/>
          <w:lang w:val="ru-RU"/>
        </w:rPr>
        <w:t xml:space="preserve">Ас </w:t>
      </w:r>
      <w:proofErr w:type="spellStart"/>
      <w:r w:rsidRPr="0051410F">
        <w:rPr>
          <w:rFonts w:cs="Times New Roman"/>
          <w:i/>
          <w:sz w:val="28"/>
          <w:szCs w:val="28"/>
          <w:lang w:val="ru-RU"/>
        </w:rPr>
        <w:t>қорыту</w:t>
      </w:r>
      <w:proofErr w:type="spellEnd"/>
      <w:r w:rsidRPr="0051410F">
        <w:rPr>
          <w:rFonts w:cs="Times New Roman"/>
          <w:i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i/>
          <w:sz w:val="28"/>
          <w:szCs w:val="28"/>
          <w:lang w:val="ru-RU"/>
        </w:rPr>
        <w:t>жүйесі</w:t>
      </w:r>
      <w:proofErr w:type="spellEnd"/>
      <w:r w:rsidRPr="0051410F">
        <w:rPr>
          <w:rFonts w:cs="Times New Roman"/>
          <w:i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i/>
          <w:sz w:val="28"/>
          <w:szCs w:val="28"/>
          <w:lang w:val="ru-RU"/>
        </w:rPr>
        <w:t>тарапынан</w:t>
      </w:r>
      <w:proofErr w:type="spellEnd"/>
      <w:r w:rsidR="00317665" w:rsidRPr="0051410F">
        <w:rPr>
          <w:rFonts w:cs="Times New Roman"/>
          <w:spacing w:val="-1"/>
          <w:sz w:val="28"/>
          <w:szCs w:val="28"/>
          <w:lang w:val="ru-RU"/>
        </w:rPr>
        <w:t>:</w:t>
      </w:r>
      <w:r w:rsidR="00317665" w:rsidRPr="0051410F">
        <w:rPr>
          <w:rFonts w:cs="Times New Roman"/>
          <w:spacing w:val="-2"/>
          <w:sz w:val="28"/>
          <w:szCs w:val="28"/>
          <w:lang w:val="ru-RU"/>
        </w:rPr>
        <w:t xml:space="preserve"> </w:t>
      </w:r>
    </w:p>
    <w:p w14:paraId="7AC81983" w14:textId="77777777" w:rsidR="009F7274" w:rsidRPr="0051410F" w:rsidRDefault="00211D89" w:rsidP="00FB46D9">
      <w:pPr>
        <w:pStyle w:val="a3"/>
        <w:tabs>
          <w:tab w:val="left" w:pos="1383"/>
          <w:tab w:val="left" w:pos="3228"/>
          <w:tab w:val="left" w:pos="4044"/>
          <w:tab w:val="left" w:pos="5057"/>
          <w:tab w:val="left" w:pos="7620"/>
          <w:tab w:val="left" w:pos="8844"/>
          <w:tab w:val="left" w:pos="9187"/>
        </w:tabs>
        <w:ind w:left="0" w:right="106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51410F">
        <w:rPr>
          <w:rFonts w:cs="Times New Roman"/>
          <w:i/>
          <w:spacing w:val="-1"/>
          <w:sz w:val="28"/>
          <w:szCs w:val="28"/>
          <w:lang w:val="ru-RU"/>
        </w:rPr>
        <w:lastRenderedPageBreak/>
        <w:t>Сирек</w:t>
      </w:r>
      <w:proofErr w:type="spellEnd"/>
      <w:r w:rsidRPr="0051410F">
        <w:rPr>
          <w:rFonts w:cs="Times New Roman"/>
          <w:i/>
          <w:spacing w:val="-1"/>
          <w:sz w:val="28"/>
          <w:szCs w:val="28"/>
          <w:lang w:val="ru-RU"/>
        </w:rPr>
        <w:t xml:space="preserve"> </w:t>
      </w:r>
      <w:r w:rsidR="00317665" w:rsidRPr="0051410F">
        <w:rPr>
          <w:rFonts w:cs="Times New Roman"/>
          <w:sz w:val="28"/>
          <w:szCs w:val="28"/>
          <w:lang w:val="ru-RU"/>
        </w:rPr>
        <w:t xml:space="preserve"> </w:t>
      </w:r>
    </w:p>
    <w:p w14:paraId="6987B79D" w14:textId="77777777" w:rsidR="00211D89" w:rsidRPr="0051410F" w:rsidRDefault="009F7274" w:rsidP="00FB46D9">
      <w:pPr>
        <w:pStyle w:val="a3"/>
        <w:tabs>
          <w:tab w:val="left" w:pos="1383"/>
          <w:tab w:val="left" w:pos="3228"/>
          <w:tab w:val="left" w:pos="4044"/>
          <w:tab w:val="left" w:pos="5057"/>
          <w:tab w:val="left" w:pos="7620"/>
          <w:tab w:val="left" w:pos="8844"/>
          <w:tab w:val="left" w:pos="9187"/>
        </w:tabs>
        <w:ind w:left="0" w:right="106"/>
        <w:jc w:val="both"/>
        <w:rPr>
          <w:rFonts w:cs="Times New Roman"/>
          <w:sz w:val="28"/>
          <w:szCs w:val="28"/>
          <w:lang w:val="ru-RU"/>
        </w:rPr>
      </w:pPr>
      <w:r w:rsidRPr="0051410F">
        <w:rPr>
          <w:rFonts w:cs="Times New Roman"/>
          <w:spacing w:val="-1"/>
          <w:sz w:val="28"/>
          <w:szCs w:val="28"/>
          <w:lang w:val="ru-RU"/>
        </w:rPr>
        <w:t xml:space="preserve">- </w:t>
      </w:r>
      <w:proofErr w:type="spellStart"/>
      <w:r w:rsidR="00211D89" w:rsidRPr="0051410F">
        <w:rPr>
          <w:rFonts w:cs="Times New Roman"/>
          <w:spacing w:val="-1"/>
          <w:sz w:val="28"/>
          <w:szCs w:val="28"/>
          <w:lang w:val="ru-RU"/>
        </w:rPr>
        <w:t>жүрек</w:t>
      </w:r>
      <w:proofErr w:type="spellEnd"/>
      <w:r w:rsidR="00211D89"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211D89" w:rsidRPr="0051410F">
        <w:rPr>
          <w:rFonts w:cs="Times New Roman"/>
          <w:spacing w:val="-1"/>
          <w:sz w:val="28"/>
          <w:szCs w:val="28"/>
          <w:lang w:val="ru-RU"/>
        </w:rPr>
        <w:t>айнуы</w:t>
      </w:r>
      <w:proofErr w:type="spellEnd"/>
      <w:r w:rsidR="00317665" w:rsidRPr="0051410F">
        <w:rPr>
          <w:rFonts w:cs="Times New Roman"/>
          <w:spacing w:val="-1"/>
          <w:sz w:val="28"/>
          <w:szCs w:val="28"/>
          <w:lang w:val="ru-RU"/>
        </w:rPr>
        <w:t>,</w:t>
      </w:r>
      <w:r w:rsidR="00317665" w:rsidRPr="0051410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211D89" w:rsidRPr="0051410F">
        <w:rPr>
          <w:rFonts w:cs="Times New Roman"/>
          <w:sz w:val="28"/>
          <w:szCs w:val="28"/>
          <w:lang w:val="ru-RU"/>
        </w:rPr>
        <w:t>іштің</w:t>
      </w:r>
      <w:proofErr w:type="spellEnd"/>
      <w:r w:rsidR="00211D89" w:rsidRPr="0051410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211D89" w:rsidRPr="0051410F">
        <w:rPr>
          <w:rFonts w:cs="Times New Roman"/>
          <w:sz w:val="28"/>
          <w:szCs w:val="28"/>
          <w:lang w:val="ru-RU"/>
        </w:rPr>
        <w:t>ауыруы</w:t>
      </w:r>
      <w:proofErr w:type="spellEnd"/>
      <w:r w:rsidR="00211D89" w:rsidRPr="0051410F">
        <w:rPr>
          <w:rFonts w:cs="Times New Roman"/>
          <w:sz w:val="28"/>
          <w:szCs w:val="28"/>
          <w:lang w:val="ru-RU"/>
        </w:rPr>
        <w:t xml:space="preserve"> </w:t>
      </w:r>
    </w:p>
    <w:p w14:paraId="169BFA26" w14:textId="77777777" w:rsidR="009F7274" w:rsidRPr="0051410F" w:rsidRDefault="00211D89" w:rsidP="00FB46D9">
      <w:pPr>
        <w:pStyle w:val="a3"/>
        <w:tabs>
          <w:tab w:val="left" w:pos="1383"/>
          <w:tab w:val="left" w:pos="3228"/>
          <w:tab w:val="left" w:pos="4044"/>
          <w:tab w:val="left" w:pos="5057"/>
          <w:tab w:val="left" w:pos="7620"/>
          <w:tab w:val="left" w:pos="8844"/>
          <w:tab w:val="left" w:pos="9187"/>
        </w:tabs>
        <w:ind w:left="0" w:right="106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51410F">
        <w:rPr>
          <w:rFonts w:cs="Times New Roman"/>
          <w:i/>
          <w:sz w:val="28"/>
          <w:szCs w:val="28"/>
          <w:lang w:val="ru-RU"/>
        </w:rPr>
        <w:t>Жүйке</w:t>
      </w:r>
      <w:proofErr w:type="spellEnd"/>
      <w:r w:rsidRPr="0051410F">
        <w:rPr>
          <w:rFonts w:cs="Times New Roman"/>
          <w:i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i/>
          <w:sz w:val="28"/>
          <w:szCs w:val="28"/>
          <w:lang w:val="ru-RU"/>
        </w:rPr>
        <w:t>жүйесі</w:t>
      </w:r>
      <w:proofErr w:type="spellEnd"/>
      <w:r w:rsidRPr="0051410F">
        <w:rPr>
          <w:rFonts w:cs="Times New Roman"/>
          <w:i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i/>
          <w:sz w:val="28"/>
          <w:szCs w:val="28"/>
          <w:lang w:val="ru-RU"/>
        </w:rPr>
        <w:t>тарапынан</w:t>
      </w:r>
      <w:proofErr w:type="spellEnd"/>
      <w:r w:rsidR="00317665" w:rsidRPr="0051410F">
        <w:rPr>
          <w:rFonts w:cs="Times New Roman"/>
          <w:spacing w:val="-1"/>
          <w:sz w:val="28"/>
          <w:szCs w:val="28"/>
          <w:lang w:val="ru-RU"/>
        </w:rPr>
        <w:t>:</w:t>
      </w:r>
      <w:r w:rsidR="00317665" w:rsidRPr="0051410F">
        <w:rPr>
          <w:rFonts w:cs="Times New Roman"/>
          <w:sz w:val="28"/>
          <w:szCs w:val="28"/>
          <w:lang w:val="ru-RU"/>
        </w:rPr>
        <w:t xml:space="preserve"> </w:t>
      </w:r>
    </w:p>
    <w:p w14:paraId="78D83DCC" w14:textId="77777777" w:rsidR="009F7274" w:rsidRPr="0051410F" w:rsidRDefault="00211D89" w:rsidP="00FB46D9">
      <w:pPr>
        <w:pStyle w:val="a3"/>
        <w:tabs>
          <w:tab w:val="left" w:pos="1383"/>
          <w:tab w:val="left" w:pos="3228"/>
          <w:tab w:val="left" w:pos="4044"/>
          <w:tab w:val="left" w:pos="5057"/>
          <w:tab w:val="left" w:pos="7620"/>
          <w:tab w:val="left" w:pos="8844"/>
          <w:tab w:val="left" w:pos="9187"/>
        </w:tabs>
        <w:ind w:left="0" w:right="106"/>
        <w:jc w:val="both"/>
        <w:rPr>
          <w:rFonts w:cs="Times New Roman"/>
          <w:i/>
          <w:sz w:val="28"/>
          <w:szCs w:val="28"/>
          <w:lang w:val="ru-RU"/>
        </w:rPr>
      </w:pPr>
      <w:proofErr w:type="spellStart"/>
      <w:r w:rsidRPr="0051410F">
        <w:rPr>
          <w:rFonts w:cs="Times New Roman"/>
          <w:i/>
          <w:sz w:val="28"/>
          <w:szCs w:val="28"/>
          <w:lang w:val="ru-RU"/>
        </w:rPr>
        <w:t>Сирек</w:t>
      </w:r>
      <w:proofErr w:type="spellEnd"/>
    </w:p>
    <w:p w14:paraId="1AC7AB94" w14:textId="77777777" w:rsidR="0037070C" w:rsidRPr="0051410F" w:rsidRDefault="009F7274" w:rsidP="00FB46D9">
      <w:pPr>
        <w:pStyle w:val="a3"/>
        <w:tabs>
          <w:tab w:val="left" w:pos="1383"/>
          <w:tab w:val="left" w:pos="3228"/>
          <w:tab w:val="left" w:pos="4044"/>
          <w:tab w:val="left" w:pos="5057"/>
          <w:tab w:val="left" w:pos="7620"/>
          <w:tab w:val="left" w:pos="8844"/>
          <w:tab w:val="left" w:pos="9187"/>
        </w:tabs>
        <w:ind w:left="0" w:right="106"/>
        <w:jc w:val="both"/>
        <w:rPr>
          <w:rFonts w:cs="Times New Roman"/>
          <w:spacing w:val="27"/>
          <w:sz w:val="28"/>
          <w:szCs w:val="28"/>
          <w:lang w:val="ru-RU"/>
        </w:rPr>
      </w:pPr>
      <w:r w:rsidRPr="0051410F">
        <w:rPr>
          <w:rFonts w:cs="Times New Roman"/>
          <w:sz w:val="28"/>
          <w:szCs w:val="28"/>
          <w:lang w:val="ru-RU"/>
        </w:rPr>
        <w:t>-</w:t>
      </w:r>
      <w:r w:rsidR="00317665" w:rsidRPr="0051410F">
        <w:rPr>
          <w:rFonts w:cs="Times New Roman"/>
          <w:sz w:val="28"/>
          <w:szCs w:val="28"/>
          <w:lang w:val="ru-RU"/>
        </w:rPr>
        <w:t xml:space="preserve"> </w:t>
      </w:r>
      <w:r w:rsidR="00317665" w:rsidRPr="0051410F">
        <w:rPr>
          <w:rFonts w:cs="Times New Roman"/>
          <w:spacing w:val="-1"/>
          <w:sz w:val="28"/>
          <w:szCs w:val="28"/>
          <w:lang w:val="ru-RU"/>
        </w:rPr>
        <w:t>вертиго</w:t>
      </w:r>
      <w:r w:rsidR="00317665" w:rsidRPr="0051410F">
        <w:rPr>
          <w:rFonts w:cs="Times New Roman"/>
          <w:spacing w:val="27"/>
          <w:sz w:val="28"/>
          <w:szCs w:val="28"/>
          <w:lang w:val="ru-RU"/>
        </w:rPr>
        <w:t xml:space="preserve"> </w:t>
      </w:r>
    </w:p>
    <w:p w14:paraId="790E18F7" w14:textId="77777777" w:rsidR="009F7274" w:rsidRPr="0051410F" w:rsidRDefault="00236495" w:rsidP="00FB46D9">
      <w:pPr>
        <w:pStyle w:val="a3"/>
        <w:tabs>
          <w:tab w:val="left" w:pos="1383"/>
          <w:tab w:val="left" w:pos="3228"/>
          <w:tab w:val="left" w:pos="4044"/>
          <w:tab w:val="left" w:pos="5057"/>
          <w:tab w:val="left" w:pos="7620"/>
          <w:tab w:val="left" w:pos="8844"/>
          <w:tab w:val="left" w:pos="9187"/>
        </w:tabs>
        <w:ind w:left="0" w:right="106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51410F">
        <w:rPr>
          <w:rFonts w:cs="Times New Roman"/>
          <w:i/>
          <w:spacing w:val="-1"/>
          <w:sz w:val="28"/>
          <w:szCs w:val="28"/>
          <w:lang w:val="ru-RU"/>
        </w:rPr>
        <w:t>И</w:t>
      </w:r>
      <w:r w:rsidR="00317665" w:rsidRPr="0051410F">
        <w:rPr>
          <w:rFonts w:cs="Times New Roman"/>
          <w:i/>
          <w:spacing w:val="-1"/>
          <w:sz w:val="28"/>
          <w:szCs w:val="28"/>
          <w:lang w:val="ru-RU"/>
        </w:rPr>
        <w:t>ммун</w:t>
      </w:r>
      <w:r w:rsidRPr="0051410F">
        <w:rPr>
          <w:rFonts w:cs="Times New Roman"/>
          <w:i/>
          <w:spacing w:val="-1"/>
          <w:sz w:val="28"/>
          <w:szCs w:val="28"/>
          <w:lang w:val="ru-RU"/>
        </w:rPr>
        <w:t>дық</w:t>
      </w:r>
      <w:proofErr w:type="spellEnd"/>
      <w:r w:rsidRPr="0051410F">
        <w:rPr>
          <w:rFonts w:cs="Times New Roman"/>
          <w:i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i/>
          <w:spacing w:val="-1"/>
          <w:sz w:val="28"/>
          <w:szCs w:val="28"/>
          <w:lang w:val="ru-RU"/>
        </w:rPr>
        <w:t>жүйе</w:t>
      </w:r>
      <w:proofErr w:type="spellEnd"/>
      <w:r w:rsidRPr="0051410F">
        <w:rPr>
          <w:rFonts w:cs="Times New Roman"/>
          <w:i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i/>
          <w:spacing w:val="-1"/>
          <w:sz w:val="28"/>
          <w:szCs w:val="28"/>
          <w:lang w:val="ru-RU"/>
        </w:rPr>
        <w:t>тарапынан</w:t>
      </w:r>
      <w:proofErr w:type="spellEnd"/>
      <w:r w:rsidR="00317665" w:rsidRPr="0051410F">
        <w:rPr>
          <w:rFonts w:cs="Times New Roman"/>
          <w:spacing w:val="-1"/>
          <w:sz w:val="28"/>
          <w:szCs w:val="28"/>
          <w:lang w:val="ru-RU"/>
        </w:rPr>
        <w:t>:</w:t>
      </w:r>
      <w:r w:rsidR="00317665" w:rsidRPr="0051410F">
        <w:rPr>
          <w:rFonts w:cs="Times New Roman"/>
          <w:sz w:val="28"/>
          <w:szCs w:val="28"/>
          <w:lang w:val="ru-RU"/>
        </w:rPr>
        <w:t xml:space="preserve"> </w:t>
      </w:r>
    </w:p>
    <w:p w14:paraId="2CE0B185" w14:textId="77777777" w:rsidR="009F7274" w:rsidRPr="0051410F" w:rsidRDefault="00236495" w:rsidP="00FB46D9">
      <w:pPr>
        <w:pStyle w:val="a3"/>
        <w:tabs>
          <w:tab w:val="left" w:pos="1383"/>
          <w:tab w:val="left" w:pos="3228"/>
          <w:tab w:val="left" w:pos="4044"/>
          <w:tab w:val="left" w:pos="5057"/>
          <w:tab w:val="left" w:pos="7620"/>
          <w:tab w:val="left" w:pos="8844"/>
          <w:tab w:val="left" w:pos="9187"/>
        </w:tabs>
        <w:ind w:left="0" w:right="106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51410F">
        <w:rPr>
          <w:rFonts w:cs="Times New Roman"/>
          <w:i/>
          <w:spacing w:val="-1"/>
          <w:sz w:val="28"/>
          <w:szCs w:val="28"/>
          <w:lang w:val="ru-RU"/>
        </w:rPr>
        <w:t>Сирек</w:t>
      </w:r>
      <w:proofErr w:type="spellEnd"/>
    </w:p>
    <w:p w14:paraId="43070379" w14:textId="77777777" w:rsidR="0037070C" w:rsidRPr="0051410F" w:rsidRDefault="009F7274" w:rsidP="00FB46D9">
      <w:pPr>
        <w:pStyle w:val="a3"/>
        <w:tabs>
          <w:tab w:val="left" w:pos="1383"/>
          <w:tab w:val="left" w:pos="3228"/>
          <w:tab w:val="left" w:pos="4044"/>
          <w:tab w:val="left" w:pos="5057"/>
          <w:tab w:val="left" w:pos="7620"/>
          <w:tab w:val="left" w:pos="8844"/>
          <w:tab w:val="left" w:pos="9187"/>
        </w:tabs>
        <w:ind w:left="0" w:right="106"/>
        <w:jc w:val="both"/>
        <w:rPr>
          <w:rFonts w:cs="Times New Roman"/>
          <w:spacing w:val="-1"/>
          <w:sz w:val="28"/>
          <w:szCs w:val="28"/>
          <w:lang w:val="ru-RU"/>
        </w:rPr>
      </w:pPr>
      <w:r w:rsidRPr="0051410F">
        <w:rPr>
          <w:rFonts w:cs="Times New Roman"/>
          <w:spacing w:val="-1"/>
          <w:sz w:val="28"/>
          <w:szCs w:val="28"/>
          <w:lang w:val="ru-RU"/>
        </w:rPr>
        <w:t xml:space="preserve">- </w:t>
      </w:r>
      <w:proofErr w:type="spellStart"/>
      <w:r w:rsidR="00236495" w:rsidRPr="0051410F">
        <w:rPr>
          <w:rFonts w:cs="Times New Roman"/>
          <w:spacing w:val="-1"/>
          <w:sz w:val="28"/>
          <w:szCs w:val="28"/>
          <w:lang w:val="ru-RU"/>
        </w:rPr>
        <w:t>есекжем</w:t>
      </w:r>
      <w:proofErr w:type="spellEnd"/>
      <w:r w:rsidR="00317665" w:rsidRPr="0051410F">
        <w:rPr>
          <w:rFonts w:cs="Times New Roman"/>
          <w:spacing w:val="-1"/>
          <w:sz w:val="28"/>
          <w:szCs w:val="28"/>
          <w:lang w:val="ru-RU"/>
        </w:rPr>
        <w:t>,</w:t>
      </w:r>
      <w:r w:rsidR="00317665" w:rsidRPr="0051410F">
        <w:rPr>
          <w:rFonts w:cs="Times New Roman"/>
          <w:spacing w:val="2"/>
          <w:sz w:val="28"/>
          <w:szCs w:val="28"/>
          <w:lang w:val="ru-RU"/>
        </w:rPr>
        <w:t xml:space="preserve"> </w:t>
      </w:r>
      <w:proofErr w:type="spellStart"/>
      <w:r w:rsidR="00317665" w:rsidRPr="0051410F">
        <w:rPr>
          <w:rFonts w:cs="Times New Roman"/>
          <w:spacing w:val="-1"/>
          <w:sz w:val="28"/>
          <w:szCs w:val="28"/>
          <w:lang w:val="ru-RU"/>
        </w:rPr>
        <w:t>анафилак</w:t>
      </w:r>
      <w:r w:rsidR="00236495" w:rsidRPr="0051410F">
        <w:rPr>
          <w:rFonts w:cs="Times New Roman"/>
          <w:spacing w:val="-1"/>
          <w:sz w:val="28"/>
          <w:szCs w:val="28"/>
          <w:lang w:val="ru-RU"/>
        </w:rPr>
        <w:t>сиялық</w:t>
      </w:r>
      <w:proofErr w:type="spellEnd"/>
      <w:r w:rsidR="00236495"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236495" w:rsidRPr="0051410F">
        <w:rPr>
          <w:rFonts w:cs="Times New Roman"/>
          <w:spacing w:val="-1"/>
          <w:sz w:val="28"/>
          <w:szCs w:val="28"/>
          <w:lang w:val="ru-RU"/>
        </w:rPr>
        <w:t>және</w:t>
      </w:r>
      <w:proofErr w:type="spellEnd"/>
      <w:r w:rsidR="00236495"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317665" w:rsidRPr="0051410F">
        <w:rPr>
          <w:rFonts w:cs="Times New Roman"/>
          <w:spacing w:val="-1"/>
          <w:sz w:val="28"/>
          <w:szCs w:val="28"/>
          <w:lang w:val="ru-RU"/>
        </w:rPr>
        <w:t>анафилактоид</w:t>
      </w:r>
      <w:r w:rsidR="00236495" w:rsidRPr="0051410F">
        <w:rPr>
          <w:rFonts w:cs="Times New Roman"/>
          <w:spacing w:val="-1"/>
          <w:sz w:val="28"/>
          <w:szCs w:val="28"/>
          <w:lang w:val="ru-RU"/>
        </w:rPr>
        <w:t>ты</w:t>
      </w:r>
      <w:proofErr w:type="spellEnd"/>
      <w:r w:rsidR="00236495"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317665" w:rsidRPr="0051410F">
        <w:rPr>
          <w:rFonts w:cs="Times New Roman"/>
          <w:sz w:val="28"/>
          <w:szCs w:val="28"/>
          <w:lang w:val="ru-RU"/>
        </w:rPr>
        <w:t>реакци</w:t>
      </w:r>
      <w:r w:rsidR="00236495" w:rsidRPr="0051410F">
        <w:rPr>
          <w:rFonts w:cs="Times New Roman"/>
          <w:sz w:val="28"/>
          <w:szCs w:val="28"/>
          <w:lang w:val="ru-RU"/>
        </w:rPr>
        <w:t>ялар</w:t>
      </w:r>
      <w:proofErr w:type="spellEnd"/>
      <w:r w:rsidR="00317665" w:rsidRPr="0051410F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="00317665" w:rsidRPr="0051410F">
        <w:rPr>
          <w:rFonts w:cs="Times New Roman"/>
          <w:spacing w:val="-1"/>
          <w:sz w:val="28"/>
          <w:szCs w:val="28"/>
          <w:lang w:val="ru-RU"/>
        </w:rPr>
        <w:t>ангионевро</w:t>
      </w:r>
      <w:r w:rsidR="00236495" w:rsidRPr="0051410F">
        <w:rPr>
          <w:rFonts w:cs="Times New Roman"/>
          <w:spacing w:val="-1"/>
          <w:sz w:val="28"/>
          <w:szCs w:val="28"/>
          <w:lang w:val="ru-RU"/>
        </w:rPr>
        <w:t>здық</w:t>
      </w:r>
      <w:proofErr w:type="spellEnd"/>
      <w:r w:rsidR="00236495"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236495" w:rsidRPr="0051410F">
        <w:rPr>
          <w:rFonts w:cs="Times New Roman"/>
          <w:spacing w:val="-1"/>
          <w:sz w:val="28"/>
          <w:szCs w:val="28"/>
          <w:lang w:val="ru-RU"/>
        </w:rPr>
        <w:t>ісіну</w:t>
      </w:r>
      <w:proofErr w:type="spellEnd"/>
      <w:r w:rsidR="00236495"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="00317665"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</w:p>
    <w:p w14:paraId="7F1D0FB8" w14:textId="77777777" w:rsidR="009F7274" w:rsidRPr="0051410F" w:rsidRDefault="00AE7C62" w:rsidP="00FB46D9">
      <w:pPr>
        <w:pStyle w:val="a3"/>
        <w:tabs>
          <w:tab w:val="left" w:pos="1383"/>
          <w:tab w:val="left" w:pos="3228"/>
          <w:tab w:val="left" w:pos="4044"/>
          <w:tab w:val="left" w:pos="5057"/>
          <w:tab w:val="left" w:pos="7620"/>
          <w:tab w:val="left" w:pos="8844"/>
          <w:tab w:val="left" w:pos="9187"/>
        </w:tabs>
        <w:ind w:right="106" w:hanging="118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51410F">
        <w:rPr>
          <w:rFonts w:cs="Times New Roman"/>
          <w:i/>
          <w:sz w:val="28"/>
          <w:szCs w:val="28"/>
          <w:lang w:val="ru-RU"/>
        </w:rPr>
        <w:t>Тері</w:t>
      </w:r>
      <w:proofErr w:type="spellEnd"/>
      <w:r w:rsidRPr="0051410F">
        <w:rPr>
          <w:rFonts w:cs="Times New Roman"/>
          <w:i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i/>
          <w:sz w:val="28"/>
          <w:szCs w:val="28"/>
          <w:lang w:val="ru-RU"/>
        </w:rPr>
        <w:t>және</w:t>
      </w:r>
      <w:proofErr w:type="spellEnd"/>
      <w:r w:rsidRPr="0051410F">
        <w:rPr>
          <w:rFonts w:cs="Times New Roman"/>
          <w:i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i/>
          <w:sz w:val="28"/>
          <w:szCs w:val="28"/>
          <w:lang w:val="ru-RU"/>
        </w:rPr>
        <w:t>тері</w:t>
      </w:r>
      <w:proofErr w:type="spellEnd"/>
      <w:r w:rsidRPr="0051410F">
        <w:rPr>
          <w:rFonts w:cs="Times New Roman"/>
          <w:i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i/>
          <w:sz w:val="28"/>
          <w:szCs w:val="28"/>
          <w:lang w:val="ru-RU"/>
        </w:rPr>
        <w:t>асты</w:t>
      </w:r>
      <w:proofErr w:type="spellEnd"/>
      <w:r w:rsidR="002439D7">
        <w:rPr>
          <w:rFonts w:cs="Times New Roman"/>
          <w:i/>
          <w:sz w:val="28"/>
          <w:szCs w:val="28"/>
          <w:lang w:val="ru-RU"/>
        </w:rPr>
        <w:t xml:space="preserve"> </w:t>
      </w:r>
      <w:proofErr w:type="spellStart"/>
      <w:r w:rsidR="002439D7">
        <w:rPr>
          <w:rFonts w:cs="Times New Roman"/>
          <w:i/>
          <w:sz w:val="28"/>
          <w:szCs w:val="28"/>
          <w:lang w:val="ru-RU"/>
        </w:rPr>
        <w:t>шелмайы</w:t>
      </w:r>
      <w:proofErr w:type="spellEnd"/>
      <w:r w:rsidR="002439D7">
        <w:rPr>
          <w:rFonts w:cs="Times New Roman"/>
          <w:i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i/>
          <w:sz w:val="28"/>
          <w:szCs w:val="28"/>
          <w:lang w:val="ru-RU"/>
        </w:rPr>
        <w:t>тарапынан</w:t>
      </w:r>
      <w:proofErr w:type="spellEnd"/>
      <w:r w:rsidR="00317665" w:rsidRPr="0051410F">
        <w:rPr>
          <w:rFonts w:cs="Times New Roman"/>
          <w:spacing w:val="-1"/>
          <w:sz w:val="28"/>
          <w:szCs w:val="28"/>
          <w:lang w:val="ru-RU"/>
        </w:rPr>
        <w:t>:</w:t>
      </w:r>
      <w:r w:rsidR="00317665" w:rsidRPr="0051410F">
        <w:rPr>
          <w:rFonts w:cs="Times New Roman"/>
          <w:sz w:val="28"/>
          <w:szCs w:val="28"/>
          <w:lang w:val="ru-RU"/>
        </w:rPr>
        <w:t xml:space="preserve"> </w:t>
      </w:r>
    </w:p>
    <w:p w14:paraId="18F11316" w14:textId="77777777" w:rsidR="009F7274" w:rsidRPr="0051410F" w:rsidRDefault="00AE7C62" w:rsidP="00FB46D9">
      <w:pPr>
        <w:pStyle w:val="a3"/>
        <w:tabs>
          <w:tab w:val="left" w:pos="1383"/>
          <w:tab w:val="left" w:pos="3228"/>
          <w:tab w:val="left" w:pos="4044"/>
          <w:tab w:val="left" w:pos="5057"/>
          <w:tab w:val="left" w:pos="7620"/>
          <w:tab w:val="left" w:pos="8844"/>
          <w:tab w:val="left" w:pos="9187"/>
        </w:tabs>
        <w:ind w:right="106" w:hanging="118"/>
        <w:jc w:val="both"/>
        <w:rPr>
          <w:rFonts w:cs="Times New Roman"/>
          <w:i/>
          <w:spacing w:val="-2"/>
          <w:sz w:val="28"/>
          <w:szCs w:val="28"/>
          <w:lang w:val="ru-RU"/>
        </w:rPr>
      </w:pPr>
      <w:proofErr w:type="spellStart"/>
      <w:r w:rsidRPr="0051410F">
        <w:rPr>
          <w:rFonts w:cs="Times New Roman"/>
          <w:i/>
          <w:spacing w:val="-2"/>
          <w:sz w:val="28"/>
          <w:szCs w:val="28"/>
          <w:lang w:val="ru-RU"/>
        </w:rPr>
        <w:t>Сирек</w:t>
      </w:r>
      <w:proofErr w:type="spellEnd"/>
    </w:p>
    <w:p w14:paraId="7375F59A" w14:textId="77777777" w:rsidR="00317665" w:rsidRPr="0051410F" w:rsidRDefault="009F7274" w:rsidP="00FB46D9">
      <w:pPr>
        <w:pStyle w:val="a3"/>
        <w:tabs>
          <w:tab w:val="left" w:pos="1383"/>
          <w:tab w:val="left" w:pos="3228"/>
          <w:tab w:val="left" w:pos="4044"/>
          <w:tab w:val="left" w:pos="5057"/>
          <w:tab w:val="left" w:pos="7620"/>
          <w:tab w:val="left" w:pos="8844"/>
          <w:tab w:val="left" w:pos="9187"/>
        </w:tabs>
        <w:ind w:right="106" w:hanging="118"/>
        <w:jc w:val="both"/>
        <w:rPr>
          <w:rFonts w:cs="Times New Roman"/>
          <w:spacing w:val="-1"/>
          <w:sz w:val="28"/>
          <w:szCs w:val="28"/>
          <w:lang w:val="ru-RU"/>
        </w:rPr>
      </w:pPr>
      <w:r w:rsidRPr="0051410F">
        <w:rPr>
          <w:rFonts w:cs="Times New Roman"/>
          <w:spacing w:val="-1"/>
          <w:sz w:val="28"/>
          <w:szCs w:val="28"/>
          <w:lang w:val="ru-RU"/>
        </w:rPr>
        <w:t xml:space="preserve">- </w:t>
      </w:r>
      <w:proofErr w:type="spellStart"/>
      <w:r w:rsidR="00AE7C62" w:rsidRPr="0051410F">
        <w:rPr>
          <w:rFonts w:cs="Times New Roman"/>
          <w:spacing w:val="-1"/>
          <w:sz w:val="28"/>
          <w:szCs w:val="28"/>
          <w:lang w:val="ru-RU"/>
        </w:rPr>
        <w:t>тері</w:t>
      </w:r>
      <w:proofErr w:type="spellEnd"/>
      <w:r w:rsidR="00AE7C62"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AE7C62" w:rsidRPr="0051410F">
        <w:rPr>
          <w:rFonts w:cs="Times New Roman"/>
          <w:spacing w:val="-1"/>
          <w:sz w:val="28"/>
          <w:szCs w:val="28"/>
          <w:lang w:val="ru-RU"/>
        </w:rPr>
        <w:t>бөртпесі</w:t>
      </w:r>
      <w:proofErr w:type="spellEnd"/>
      <w:r w:rsidR="00317665" w:rsidRPr="0051410F">
        <w:rPr>
          <w:rFonts w:cs="Times New Roman"/>
          <w:spacing w:val="-1"/>
          <w:sz w:val="28"/>
          <w:szCs w:val="28"/>
          <w:lang w:val="ru-RU"/>
        </w:rPr>
        <w:t>.</w:t>
      </w:r>
    </w:p>
    <w:p w14:paraId="0F5C0125" w14:textId="77777777" w:rsidR="00C51F61" w:rsidRPr="0051410F" w:rsidRDefault="00C51F61" w:rsidP="00FB46D9">
      <w:pPr>
        <w:pStyle w:val="a3"/>
        <w:tabs>
          <w:tab w:val="left" w:pos="1383"/>
          <w:tab w:val="left" w:pos="3228"/>
          <w:tab w:val="left" w:pos="4044"/>
          <w:tab w:val="left" w:pos="5057"/>
          <w:tab w:val="left" w:pos="7620"/>
          <w:tab w:val="left" w:pos="8844"/>
          <w:tab w:val="left" w:pos="9187"/>
        </w:tabs>
        <w:ind w:right="106" w:hanging="118"/>
        <w:jc w:val="both"/>
        <w:rPr>
          <w:rFonts w:cs="Times New Roman"/>
          <w:sz w:val="28"/>
          <w:szCs w:val="28"/>
          <w:lang w:val="ru-RU"/>
        </w:rPr>
      </w:pPr>
    </w:p>
    <w:p w14:paraId="57A4A701" w14:textId="77777777" w:rsidR="00317665" w:rsidRPr="0051410F" w:rsidRDefault="00AE7C62" w:rsidP="00317665">
      <w:pPr>
        <w:pStyle w:val="1"/>
        <w:spacing w:line="275" w:lineRule="exact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Қолдануға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болмайтын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жағдайлар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</w:p>
    <w:p w14:paraId="62A7C4E7" w14:textId="77777777" w:rsidR="00317665" w:rsidRPr="0051410F" w:rsidRDefault="003C3EC5" w:rsidP="003C3EC5">
      <w:pPr>
        <w:pStyle w:val="a3"/>
        <w:tabs>
          <w:tab w:val="left" w:pos="827"/>
        </w:tabs>
        <w:spacing w:line="293" w:lineRule="exact"/>
        <w:rPr>
          <w:rFonts w:cs="Times New Roman"/>
          <w:sz w:val="28"/>
          <w:szCs w:val="28"/>
          <w:lang w:val="ru-RU"/>
        </w:rPr>
      </w:pPr>
      <w:r w:rsidRPr="0051410F">
        <w:rPr>
          <w:rFonts w:cs="Times New Roman"/>
          <w:sz w:val="28"/>
          <w:szCs w:val="28"/>
          <w:lang w:val="ru-RU"/>
        </w:rPr>
        <w:t xml:space="preserve">- </w:t>
      </w:r>
      <w:proofErr w:type="spellStart"/>
      <w:r w:rsidR="00317665" w:rsidRPr="0051410F">
        <w:rPr>
          <w:rFonts w:cs="Times New Roman"/>
          <w:sz w:val="28"/>
          <w:szCs w:val="28"/>
          <w:lang w:val="ru-RU"/>
        </w:rPr>
        <w:t>кетоконазол</w:t>
      </w:r>
      <w:r w:rsidR="00AE7C62" w:rsidRPr="0051410F">
        <w:rPr>
          <w:rFonts w:cs="Times New Roman"/>
          <w:sz w:val="28"/>
          <w:szCs w:val="28"/>
          <w:lang w:val="ru-RU"/>
        </w:rPr>
        <w:t>ға</w:t>
      </w:r>
      <w:proofErr w:type="spellEnd"/>
      <w:r w:rsidR="00AE7C62" w:rsidRPr="0051410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AE7C62" w:rsidRPr="0051410F">
        <w:rPr>
          <w:rFonts w:cs="Times New Roman"/>
          <w:sz w:val="28"/>
          <w:szCs w:val="28"/>
          <w:lang w:val="ru-RU"/>
        </w:rPr>
        <w:t>немесе</w:t>
      </w:r>
      <w:proofErr w:type="spellEnd"/>
      <w:r w:rsidR="00AE7C62" w:rsidRPr="0051410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AE7C62" w:rsidRPr="0051410F">
        <w:rPr>
          <w:rFonts w:cs="Times New Roman"/>
          <w:sz w:val="28"/>
          <w:szCs w:val="28"/>
          <w:lang w:val="ru-RU"/>
        </w:rPr>
        <w:t>препаратт</w:t>
      </w:r>
      <w:r w:rsidR="002439D7">
        <w:rPr>
          <w:rFonts w:cs="Times New Roman"/>
          <w:sz w:val="28"/>
          <w:szCs w:val="28"/>
          <w:lang w:val="ru-RU"/>
        </w:rPr>
        <w:t>ың</w:t>
      </w:r>
      <w:proofErr w:type="spellEnd"/>
      <w:r w:rsidR="002439D7">
        <w:rPr>
          <w:rFonts w:cs="Times New Roman"/>
          <w:sz w:val="28"/>
          <w:szCs w:val="28"/>
          <w:lang w:val="ru-RU"/>
        </w:rPr>
        <w:t xml:space="preserve"> </w:t>
      </w:r>
      <w:r w:rsidR="00AE7C62" w:rsidRPr="0051410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2439D7" w:rsidRPr="0051410F">
        <w:rPr>
          <w:rFonts w:cs="Times New Roman"/>
          <w:sz w:val="28"/>
          <w:szCs w:val="28"/>
          <w:lang w:val="ru-RU"/>
        </w:rPr>
        <w:t>басқа</w:t>
      </w:r>
      <w:proofErr w:type="spellEnd"/>
      <w:r w:rsidR="002439D7" w:rsidRPr="0051410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2439D7" w:rsidRPr="0051410F">
        <w:rPr>
          <w:rFonts w:cs="Times New Roman"/>
          <w:sz w:val="28"/>
          <w:szCs w:val="28"/>
          <w:lang w:val="ru-RU"/>
        </w:rPr>
        <w:t>құрамдас</w:t>
      </w:r>
      <w:r w:rsidR="002439D7">
        <w:rPr>
          <w:rFonts w:cs="Times New Roman"/>
          <w:sz w:val="28"/>
          <w:szCs w:val="28"/>
          <w:lang w:val="ru-RU"/>
        </w:rPr>
        <w:t>тарына</w:t>
      </w:r>
      <w:proofErr w:type="spellEnd"/>
      <w:r w:rsidR="002439D7" w:rsidRPr="0051410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AE7C62" w:rsidRPr="0051410F">
        <w:rPr>
          <w:rFonts w:cs="Times New Roman"/>
          <w:sz w:val="28"/>
          <w:szCs w:val="28"/>
          <w:lang w:val="ru-RU"/>
        </w:rPr>
        <w:t>жоғары</w:t>
      </w:r>
      <w:proofErr w:type="spellEnd"/>
      <w:r w:rsidR="00AE7C62" w:rsidRPr="0051410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AE7C62" w:rsidRPr="0051410F">
        <w:rPr>
          <w:rFonts w:cs="Times New Roman"/>
          <w:sz w:val="28"/>
          <w:szCs w:val="28"/>
          <w:lang w:val="ru-RU"/>
        </w:rPr>
        <w:t>сезімталдық</w:t>
      </w:r>
      <w:proofErr w:type="spellEnd"/>
      <w:r w:rsidR="00AE7C62" w:rsidRPr="0051410F">
        <w:rPr>
          <w:rFonts w:cs="Times New Roman"/>
          <w:sz w:val="28"/>
          <w:szCs w:val="28"/>
          <w:lang w:val="ru-RU"/>
        </w:rPr>
        <w:t xml:space="preserve"> </w:t>
      </w:r>
    </w:p>
    <w:p w14:paraId="5939AF34" w14:textId="77777777" w:rsidR="00DA3E20" w:rsidRPr="0051410F" w:rsidRDefault="008A75B5" w:rsidP="00DA3E20">
      <w:pPr>
        <w:widowControl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ж</w:t>
      </w:r>
      <w:r w:rsidR="00AE7C62" w:rsidRPr="005141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ыныстық</w:t>
      </w:r>
      <w:proofErr w:type="spellEnd"/>
      <w:r w:rsidR="00AE7C62" w:rsidRPr="005141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AE7C62" w:rsidRPr="005141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өмірді</w:t>
      </w:r>
      <w:proofErr w:type="spellEnd"/>
      <w:r w:rsidR="00AE7C62" w:rsidRPr="005141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AE7C62" w:rsidRPr="005141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бастағанға</w:t>
      </w:r>
      <w:proofErr w:type="spellEnd"/>
      <w:r w:rsidR="00AE7C62" w:rsidRPr="005141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AE7C62" w:rsidRPr="005141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дейінгі</w:t>
      </w:r>
      <w:proofErr w:type="spellEnd"/>
      <w:r w:rsidR="00AE7C62" w:rsidRPr="005141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AE7C62" w:rsidRPr="005141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жасөспірімдер</w:t>
      </w:r>
      <w:proofErr w:type="spellEnd"/>
      <w:r w:rsidR="00AE7C62" w:rsidRPr="0051410F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         </w:t>
      </w:r>
    </w:p>
    <w:p w14:paraId="15033D34" w14:textId="77777777" w:rsidR="00DA3E20" w:rsidRPr="0051410F" w:rsidRDefault="00DA3E20" w:rsidP="003C3EC5">
      <w:pPr>
        <w:pStyle w:val="a3"/>
        <w:tabs>
          <w:tab w:val="left" w:pos="827"/>
        </w:tabs>
        <w:spacing w:line="293" w:lineRule="exact"/>
        <w:rPr>
          <w:rFonts w:cs="Times New Roman"/>
          <w:sz w:val="28"/>
          <w:szCs w:val="28"/>
          <w:lang w:val="ru-RU"/>
        </w:rPr>
      </w:pPr>
    </w:p>
    <w:p w14:paraId="384FA92A" w14:textId="77777777" w:rsidR="007D1792" w:rsidRPr="0051410F" w:rsidRDefault="007D1792" w:rsidP="00317665">
      <w:pPr>
        <w:pStyle w:val="1"/>
        <w:spacing w:line="274" w:lineRule="exact"/>
        <w:jc w:val="both"/>
        <w:rPr>
          <w:rFonts w:cs="Times New Roman"/>
          <w:spacing w:val="-1"/>
          <w:sz w:val="28"/>
          <w:szCs w:val="28"/>
          <w:lang w:val="ru-RU"/>
        </w:rPr>
      </w:pPr>
    </w:p>
    <w:p w14:paraId="63198FB7" w14:textId="77777777" w:rsidR="00317665" w:rsidRPr="0051410F" w:rsidRDefault="00105EC6" w:rsidP="00317665">
      <w:pPr>
        <w:pStyle w:val="1"/>
        <w:spacing w:line="274" w:lineRule="exact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Дәрілермен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өзара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әрекеттесу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</w:p>
    <w:p w14:paraId="66AB490D" w14:textId="77777777" w:rsidR="00317665" w:rsidRPr="0051410F" w:rsidRDefault="00105EC6" w:rsidP="00317665">
      <w:pPr>
        <w:pStyle w:val="a3"/>
        <w:ind w:right="106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К</w:t>
      </w:r>
      <w:r w:rsidR="00317665" w:rsidRPr="0051410F">
        <w:rPr>
          <w:rFonts w:cs="Times New Roman"/>
          <w:spacing w:val="-1"/>
          <w:sz w:val="28"/>
          <w:szCs w:val="28"/>
          <w:lang w:val="ru-RU"/>
        </w:rPr>
        <w:t>етоконазол</w:t>
      </w:r>
      <w:r w:rsidRPr="0051410F">
        <w:rPr>
          <w:rFonts w:cs="Times New Roman"/>
          <w:spacing w:val="-1"/>
          <w:sz w:val="28"/>
          <w:szCs w:val="28"/>
          <w:lang w:val="ru-RU"/>
        </w:rPr>
        <w:t>ды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317665" w:rsidRPr="0051410F">
        <w:rPr>
          <w:rFonts w:cs="Times New Roman"/>
          <w:sz w:val="28"/>
          <w:szCs w:val="28"/>
          <w:lang w:val="ru-RU"/>
        </w:rPr>
        <w:t>рифампицин</w:t>
      </w:r>
      <w:r w:rsidRPr="0051410F">
        <w:rPr>
          <w:rFonts w:cs="Times New Roman"/>
          <w:sz w:val="28"/>
          <w:szCs w:val="28"/>
          <w:lang w:val="ru-RU"/>
        </w:rPr>
        <w:t>мен</w:t>
      </w:r>
      <w:proofErr w:type="spellEnd"/>
      <w:r w:rsidRPr="0051410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z w:val="28"/>
          <w:szCs w:val="28"/>
          <w:lang w:val="ru-RU"/>
        </w:rPr>
        <w:t>және</w:t>
      </w:r>
      <w:proofErr w:type="spellEnd"/>
      <w:r w:rsidRPr="0051410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317665" w:rsidRPr="0051410F">
        <w:rPr>
          <w:rFonts w:cs="Times New Roman"/>
          <w:spacing w:val="-1"/>
          <w:sz w:val="28"/>
          <w:szCs w:val="28"/>
          <w:lang w:val="ru-RU"/>
        </w:rPr>
        <w:t>изониазид</w:t>
      </w:r>
      <w:r w:rsidRPr="0051410F">
        <w:rPr>
          <w:rFonts w:cs="Times New Roman"/>
          <w:spacing w:val="-1"/>
          <w:sz w:val="28"/>
          <w:szCs w:val="28"/>
          <w:lang w:val="ru-RU"/>
        </w:rPr>
        <w:t>пен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бір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мезгілде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қолданғанда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плазмада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="00317665" w:rsidRPr="0051410F">
        <w:rPr>
          <w:rFonts w:cs="Times New Roman"/>
          <w:spacing w:val="-1"/>
          <w:sz w:val="28"/>
          <w:szCs w:val="28"/>
          <w:lang w:val="ru-RU"/>
        </w:rPr>
        <w:t>кетоконазол</w:t>
      </w:r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="00317665" w:rsidRPr="0051410F">
        <w:rPr>
          <w:rFonts w:cs="Times New Roman"/>
          <w:spacing w:val="25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z w:val="28"/>
          <w:szCs w:val="28"/>
          <w:lang w:val="ru-RU"/>
        </w:rPr>
        <w:t>концентрациясы</w:t>
      </w:r>
      <w:proofErr w:type="spellEnd"/>
      <w:r w:rsidRPr="0051410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z w:val="28"/>
          <w:szCs w:val="28"/>
          <w:lang w:val="ru-RU"/>
        </w:rPr>
        <w:t>төмендейді</w:t>
      </w:r>
      <w:proofErr w:type="spellEnd"/>
      <w:r w:rsidRPr="0051410F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Ц</w:t>
      </w:r>
      <w:r w:rsidR="00317665" w:rsidRPr="0051410F">
        <w:rPr>
          <w:rFonts w:cs="Times New Roman"/>
          <w:spacing w:val="-1"/>
          <w:sz w:val="28"/>
          <w:szCs w:val="28"/>
          <w:lang w:val="ru-RU"/>
        </w:rPr>
        <w:t>иклоспорин</w:t>
      </w:r>
      <w:r w:rsidRPr="0051410F">
        <w:rPr>
          <w:rFonts w:cs="Times New Roman"/>
          <w:spacing w:val="-1"/>
          <w:sz w:val="28"/>
          <w:szCs w:val="28"/>
          <w:lang w:val="ru-RU"/>
        </w:rPr>
        <w:t>ді</w:t>
      </w:r>
      <w:proofErr w:type="spellEnd"/>
      <w:r w:rsidR="00317665" w:rsidRPr="0051410F">
        <w:rPr>
          <w:rFonts w:cs="Times New Roman"/>
          <w:spacing w:val="-1"/>
          <w:sz w:val="28"/>
          <w:szCs w:val="28"/>
          <w:lang w:val="ru-RU"/>
        </w:rPr>
        <w:t>,</w:t>
      </w:r>
      <w:r w:rsidR="00317665" w:rsidRPr="0051410F">
        <w:rPr>
          <w:rFonts w:cs="Times New Roman"/>
          <w:spacing w:val="69"/>
          <w:sz w:val="28"/>
          <w:szCs w:val="28"/>
          <w:lang w:val="ru-RU"/>
        </w:rPr>
        <w:t xml:space="preserve"> </w:t>
      </w:r>
      <w:proofErr w:type="spellStart"/>
      <w:r w:rsidR="00317665" w:rsidRPr="0051410F">
        <w:rPr>
          <w:rFonts w:cs="Times New Roman"/>
          <w:spacing w:val="-1"/>
          <w:sz w:val="28"/>
          <w:szCs w:val="28"/>
          <w:lang w:val="ru-RU"/>
        </w:rPr>
        <w:t>метилпреднизолон</w:t>
      </w:r>
      <w:r w:rsidRPr="0051410F">
        <w:rPr>
          <w:rFonts w:cs="Times New Roman"/>
          <w:spacing w:val="-1"/>
          <w:sz w:val="28"/>
          <w:szCs w:val="28"/>
          <w:lang w:val="ru-RU"/>
        </w:rPr>
        <w:t>ды</w:t>
      </w:r>
      <w:proofErr w:type="spellEnd"/>
      <w:r w:rsidR="00317665" w:rsidRPr="0051410F">
        <w:rPr>
          <w:rFonts w:cs="Times New Roman"/>
          <w:spacing w:val="-1"/>
          <w:sz w:val="28"/>
          <w:szCs w:val="28"/>
          <w:lang w:val="ru-RU"/>
        </w:rPr>
        <w:t>,</w:t>
      </w:r>
      <w:r w:rsidR="00317665" w:rsidRPr="0051410F">
        <w:rPr>
          <w:rFonts w:cs="Times New Roman"/>
          <w:spacing w:val="2"/>
          <w:sz w:val="28"/>
          <w:szCs w:val="28"/>
          <w:lang w:val="ru-RU"/>
        </w:rPr>
        <w:t xml:space="preserve"> </w:t>
      </w:r>
      <w:proofErr w:type="spellStart"/>
      <w:r w:rsidR="00317665" w:rsidRPr="0051410F">
        <w:rPr>
          <w:rFonts w:cs="Times New Roman"/>
          <w:spacing w:val="-1"/>
          <w:sz w:val="28"/>
          <w:szCs w:val="28"/>
          <w:lang w:val="ru-RU"/>
        </w:rPr>
        <w:t>кумарин</w:t>
      </w:r>
      <w:r w:rsidRPr="0051410F">
        <w:rPr>
          <w:rFonts w:cs="Times New Roman"/>
          <w:spacing w:val="-1"/>
          <w:sz w:val="28"/>
          <w:szCs w:val="28"/>
          <w:lang w:val="ru-RU"/>
        </w:rPr>
        <w:t>дерді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және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317665" w:rsidRPr="0051410F">
        <w:rPr>
          <w:rFonts w:cs="Times New Roman"/>
          <w:spacing w:val="-1"/>
          <w:sz w:val="28"/>
          <w:szCs w:val="28"/>
          <w:lang w:val="ru-RU"/>
        </w:rPr>
        <w:t>кетоконазол</w:t>
      </w:r>
      <w:r w:rsidRPr="0051410F">
        <w:rPr>
          <w:rFonts w:cs="Times New Roman"/>
          <w:spacing w:val="-1"/>
          <w:sz w:val="28"/>
          <w:szCs w:val="28"/>
          <w:lang w:val="ru-RU"/>
        </w:rPr>
        <w:t>ды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бір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мезгілде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қолдану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плазмада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соңғысының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концентрациясын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жоғарылатуы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мүмкін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.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К</w:t>
      </w:r>
      <w:r w:rsidR="00317665" w:rsidRPr="0051410F">
        <w:rPr>
          <w:rFonts w:cs="Times New Roman"/>
          <w:spacing w:val="-1"/>
          <w:sz w:val="28"/>
          <w:szCs w:val="28"/>
          <w:lang w:val="ru-RU"/>
        </w:rPr>
        <w:t>етоконазол</w:t>
      </w:r>
      <w:r w:rsidRPr="0051410F">
        <w:rPr>
          <w:rFonts w:cs="Times New Roman"/>
          <w:spacing w:val="-1"/>
          <w:sz w:val="28"/>
          <w:szCs w:val="28"/>
          <w:lang w:val="ru-RU"/>
        </w:rPr>
        <w:t>мен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қынаптық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суппозиторий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түрінде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емдеген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кезде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бұл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өзара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әрекеттесудің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тәжірибелік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мәні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белгісіз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. </w:t>
      </w:r>
    </w:p>
    <w:p w14:paraId="541E754D" w14:textId="77777777" w:rsidR="007D1792" w:rsidRPr="0051410F" w:rsidRDefault="007D1792" w:rsidP="00317665">
      <w:pPr>
        <w:pStyle w:val="1"/>
        <w:spacing w:line="274" w:lineRule="exact"/>
        <w:jc w:val="both"/>
        <w:rPr>
          <w:rFonts w:cs="Times New Roman"/>
          <w:i/>
          <w:spacing w:val="-1"/>
          <w:sz w:val="28"/>
          <w:szCs w:val="28"/>
          <w:lang w:val="ru-RU"/>
        </w:rPr>
      </w:pPr>
    </w:p>
    <w:p w14:paraId="2F86F54C" w14:textId="77777777" w:rsidR="00317665" w:rsidRPr="0051410F" w:rsidRDefault="009C5ECD" w:rsidP="00317665">
      <w:pPr>
        <w:pStyle w:val="1"/>
        <w:spacing w:line="274" w:lineRule="exact"/>
        <w:jc w:val="both"/>
        <w:rPr>
          <w:rFonts w:cs="Times New Roman"/>
          <w:bCs w:val="0"/>
          <w:sz w:val="28"/>
          <w:szCs w:val="28"/>
          <w:lang w:val="ru-RU"/>
        </w:rPr>
      </w:pP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Айрықша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нұсқаулар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</w:p>
    <w:p w14:paraId="677D34C8" w14:textId="77777777" w:rsidR="00317665" w:rsidRPr="0051410F" w:rsidRDefault="007D1792" w:rsidP="00317665">
      <w:pPr>
        <w:pStyle w:val="a3"/>
        <w:ind w:right="107"/>
        <w:jc w:val="both"/>
        <w:rPr>
          <w:rFonts w:cs="Times New Roman"/>
          <w:sz w:val="28"/>
          <w:szCs w:val="28"/>
          <w:lang w:val="ru-RU"/>
        </w:rPr>
      </w:pPr>
      <w:r w:rsidRPr="0051410F">
        <w:rPr>
          <w:rFonts w:cs="Times New Roman"/>
          <w:sz w:val="28"/>
          <w:szCs w:val="28"/>
          <w:lang w:val="ru-RU"/>
        </w:rPr>
        <w:t>ДЕРМАЗОЛ</w:t>
      </w:r>
      <w:r w:rsidRPr="0051410F">
        <w:rPr>
          <w:rFonts w:cs="Times New Roman"/>
          <w:sz w:val="28"/>
          <w:szCs w:val="28"/>
          <w:vertAlign w:val="superscript"/>
          <w:lang w:val="ru-RU"/>
        </w:rPr>
        <w:t>®</w:t>
      </w:r>
      <w:r w:rsidR="00317665" w:rsidRPr="0051410F">
        <w:rPr>
          <w:rFonts w:cs="Times New Roman"/>
          <w:spacing w:val="14"/>
          <w:sz w:val="28"/>
          <w:szCs w:val="28"/>
          <w:lang w:val="ru-RU"/>
        </w:rPr>
        <w:t xml:space="preserve"> </w:t>
      </w:r>
      <w:proofErr w:type="spellStart"/>
      <w:r w:rsidR="009C5ECD" w:rsidRPr="0051410F">
        <w:rPr>
          <w:rFonts w:cs="Times New Roman"/>
          <w:spacing w:val="14"/>
          <w:sz w:val="28"/>
          <w:szCs w:val="28"/>
          <w:lang w:val="ru-RU"/>
        </w:rPr>
        <w:t>қынаптық</w:t>
      </w:r>
      <w:proofErr w:type="spellEnd"/>
      <w:r w:rsidR="009C5ECD" w:rsidRPr="0051410F">
        <w:rPr>
          <w:rFonts w:cs="Times New Roman"/>
          <w:spacing w:val="14"/>
          <w:sz w:val="28"/>
          <w:szCs w:val="28"/>
          <w:lang w:val="ru-RU"/>
        </w:rPr>
        <w:t xml:space="preserve"> </w:t>
      </w:r>
      <w:proofErr w:type="spellStart"/>
      <w:r w:rsidR="00317665" w:rsidRPr="0051410F">
        <w:rPr>
          <w:rFonts w:cs="Times New Roman"/>
          <w:spacing w:val="-1"/>
          <w:sz w:val="28"/>
          <w:szCs w:val="28"/>
          <w:lang w:val="ru-RU"/>
        </w:rPr>
        <w:t>суппозитори</w:t>
      </w:r>
      <w:r w:rsidR="009C5ECD" w:rsidRPr="0051410F">
        <w:rPr>
          <w:rFonts w:cs="Times New Roman"/>
          <w:spacing w:val="-1"/>
          <w:sz w:val="28"/>
          <w:szCs w:val="28"/>
          <w:lang w:val="ru-RU"/>
        </w:rPr>
        <w:t>йін</w:t>
      </w:r>
      <w:proofErr w:type="spellEnd"/>
      <w:r w:rsidR="009C5ECD"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C57222">
        <w:rPr>
          <w:rFonts w:cs="Times New Roman"/>
          <w:spacing w:val="-1"/>
          <w:sz w:val="28"/>
          <w:szCs w:val="28"/>
          <w:lang w:val="ru-RU"/>
        </w:rPr>
        <w:t>ұйықтар</w:t>
      </w:r>
      <w:proofErr w:type="spellEnd"/>
      <w:r w:rsidR="00C57222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C57222">
        <w:rPr>
          <w:rFonts w:cs="Times New Roman"/>
          <w:spacing w:val="-1"/>
          <w:sz w:val="28"/>
          <w:szCs w:val="28"/>
          <w:lang w:val="ru-RU"/>
        </w:rPr>
        <w:t>алдында</w:t>
      </w:r>
      <w:proofErr w:type="spellEnd"/>
      <w:r w:rsidR="00C57222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9C5ECD" w:rsidRPr="0051410F">
        <w:rPr>
          <w:rFonts w:cs="Times New Roman"/>
          <w:spacing w:val="-1"/>
          <w:sz w:val="28"/>
          <w:szCs w:val="28"/>
          <w:lang w:val="ru-RU"/>
        </w:rPr>
        <w:t>қолдану</w:t>
      </w:r>
      <w:proofErr w:type="spellEnd"/>
      <w:r w:rsidR="009C5ECD"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9C5ECD" w:rsidRPr="0051410F">
        <w:rPr>
          <w:rFonts w:cs="Times New Roman"/>
          <w:spacing w:val="-1"/>
          <w:sz w:val="28"/>
          <w:szCs w:val="28"/>
          <w:lang w:val="ru-RU"/>
        </w:rPr>
        <w:t>ұсынылады</w:t>
      </w:r>
      <w:proofErr w:type="spellEnd"/>
      <w:r w:rsidR="009C5ECD" w:rsidRPr="0051410F">
        <w:rPr>
          <w:rFonts w:cs="Times New Roman"/>
          <w:spacing w:val="-1"/>
          <w:sz w:val="28"/>
          <w:szCs w:val="28"/>
          <w:lang w:val="ru-RU"/>
        </w:rPr>
        <w:t>,</w:t>
      </w:r>
      <w:r w:rsidR="00D258B9"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r w:rsidR="009C5ECD"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9C5ECD" w:rsidRPr="0051410F">
        <w:rPr>
          <w:rFonts w:cs="Times New Roman"/>
          <w:spacing w:val="-1"/>
          <w:sz w:val="28"/>
          <w:szCs w:val="28"/>
          <w:lang w:val="ru-RU"/>
        </w:rPr>
        <w:t>өйткені</w:t>
      </w:r>
      <w:proofErr w:type="spellEnd"/>
      <w:r w:rsidR="009C5ECD"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9C5ECD" w:rsidRPr="0051410F">
        <w:rPr>
          <w:rFonts w:cs="Times New Roman"/>
          <w:spacing w:val="-1"/>
          <w:sz w:val="28"/>
          <w:szCs w:val="28"/>
          <w:lang w:val="ru-RU"/>
        </w:rPr>
        <w:t>препарат</w:t>
      </w:r>
      <w:r w:rsidR="00D258B9" w:rsidRPr="0051410F">
        <w:rPr>
          <w:rFonts w:cs="Times New Roman"/>
          <w:spacing w:val="-1"/>
          <w:sz w:val="28"/>
          <w:szCs w:val="28"/>
          <w:lang w:val="ru-RU"/>
        </w:rPr>
        <w:t>қа</w:t>
      </w:r>
      <w:proofErr w:type="spellEnd"/>
      <w:r w:rsidR="00D258B9"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9C5ECD" w:rsidRPr="0051410F">
        <w:rPr>
          <w:rFonts w:cs="Times New Roman"/>
          <w:spacing w:val="-1"/>
          <w:sz w:val="28"/>
          <w:szCs w:val="28"/>
          <w:lang w:val="ru-RU"/>
        </w:rPr>
        <w:t>осмостық</w:t>
      </w:r>
      <w:proofErr w:type="spellEnd"/>
      <w:r w:rsidR="009C5ECD"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9C5ECD" w:rsidRPr="0051410F">
        <w:rPr>
          <w:rFonts w:cs="Times New Roman"/>
          <w:spacing w:val="-1"/>
          <w:sz w:val="28"/>
          <w:szCs w:val="28"/>
          <w:lang w:val="ru-RU"/>
        </w:rPr>
        <w:t>және</w:t>
      </w:r>
      <w:proofErr w:type="spellEnd"/>
      <w:r w:rsidR="00D258B9"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D258B9" w:rsidRPr="0051410F">
        <w:rPr>
          <w:rFonts w:cs="Times New Roman"/>
          <w:spacing w:val="-1"/>
          <w:sz w:val="28"/>
          <w:szCs w:val="28"/>
          <w:lang w:val="ru-RU"/>
        </w:rPr>
        <w:t>дренажды</w:t>
      </w:r>
      <w:proofErr w:type="spellEnd"/>
      <w:r w:rsidR="00D258B9"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D258B9" w:rsidRPr="0051410F">
        <w:rPr>
          <w:rFonts w:cs="Times New Roman"/>
          <w:spacing w:val="-1"/>
          <w:sz w:val="28"/>
          <w:szCs w:val="28"/>
          <w:lang w:val="ru-RU"/>
        </w:rPr>
        <w:t>әсер</w:t>
      </w:r>
      <w:proofErr w:type="spellEnd"/>
      <w:r w:rsidR="00D258B9"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D258B9" w:rsidRPr="0051410F">
        <w:rPr>
          <w:rFonts w:cs="Times New Roman"/>
          <w:spacing w:val="-1"/>
          <w:sz w:val="28"/>
          <w:szCs w:val="28"/>
          <w:lang w:val="ru-RU"/>
        </w:rPr>
        <w:t>тән</w:t>
      </w:r>
      <w:proofErr w:type="spellEnd"/>
      <w:r w:rsidR="00D258B9" w:rsidRPr="0051410F">
        <w:rPr>
          <w:rFonts w:cs="Times New Roman"/>
          <w:spacing w:val="-1"/>
          <w:sz w:val="28"/>
          <w:szCs w:val="28"/>
          <w:lang w:val="ru-RU"/>
        </w:rPr>
        <w:t xml:space="preserve">, </w:t>
      </w:r>
      <w:proofErr w:type="spellStart"/>
      <w:r w:rsidR="00D258B9" w:rsidRPr="0051410F">
        <w:rPr>
          <w:rFonts w:cs="Times New Roman"/>
          <w:spacing w:val="-1"/>
          <w:sz w:val="28"/>
          <w:szCs w:val="28"/>
          <w:lang w:val="ru-RU"/>
        </w:rPr>
        <w:t>ол</w:t>
      </w:r>
      <w:proofErr w:type="spellEnd"/>
      <w:r w:rsidR="00D258B9"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D258B9" w:rsidRPr="0051410F">
        <w:rPr>
          <w:rFonts w:cs="Times New Roman"/>
          <w:spacing w:val="-1"/>
          <w:sz w:val="28"/>
          <w:szCs w:val="28"/>
          <w:lang w:val="ru-RU"/>
        </w:rPr>
        <w:t>қынаптан</w:t>
      </w:r>
      <w:proofErr w:type="spellEnd"/>
      <w:r w:rsidR="00D258B9"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D258B9" w:rsidRPr="0051410F">
        <w:rPr>
          <w:rFonts w:cs="Times New Roman"/>
          <w:spacing w:val="-1"/>
          <w:sz w:val="28"/>
          <w:szCs w:val="28"/>
          <w:lang w:val="ru-RU"/>
        </w:rPr>
        <w:t>бөліністің</w:t>
      </w:r>
      <w:proofErr w:type="spellEnd"/>
      <w:r w:rsidR="00D258B9"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6D631C" w:rsidRPr="0051410F">
        <w:rPr>
          <w:rFonts w:cs="Times New Roman"/>
          <w:spacing w:val="-1"/>
          <w:sz w:val="28"/>
          <w:szCs w:val="28"/>
          <w:lang w:val="ru-RU"/>
        </w:rPr>
        <w:t>артуымен</w:t>
      </w:r>
      <w:proofErr w:type="spellEnd"/>
      <w:r w:rsidR="006D631C"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6D631C" w:rsidRPr="0051410F">
        <w:rPr>
          <w:rFonts w:cs="Times New Roman"/>
          <w:spacing w:val="-1"/>
          <w:sz w:val="28"/>
          <w:szCs w:val="28"/>
          <w:lang w:val="ru-RU"/>
        </w:rPr>
        <w:t>қатар</w:t>
      </w:r>
      <w:proofErr w:type="spellEnd"/>
      <w:r w:rsidR="006D631C"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6D631C" w:rsidRPr="0051410F">
        <w:rPr>
          <w:rFonts w:cs="Times New Roman"/>
          <w:spacing w:val="-1"/>
          <w:sz w:val="28"/>
          <w:szCs w:val="28"/>
          <w:lang w:val="ru-RU"/>
        </w:rPr>
        <w:t>жүреді</w:t>
      </w:r>
      <w:proofErr w:type="spellEnd"/>
      <w:r w:rsidR="006D631C" w:rsidRPr="0051410F">
        <w:rPr>
          <w:rFonts w:cs="Times New Roman"/>
          <w:spacing w:val="-1"/>
          <w:sz w:val="28"/>
          <w:szCs w:val="28"/>
          <w:lang w:val="ru-RU"/>
        </w:rPr>
        <w:t xml:space="preserve">. </w:t>
      </w:r>
    </w:p>
    <w:p w14:paraId="495EC422" w14:textId="77777777" w:rsidR="00317665" w:rsidRPr="0051410F" w:rsidRDefault="00D258B9" w:rsidP="00317665">
      <w:pPr>
        <w:pStyle w:val="2"/>
        <w:spacing w:before="5" w:line="274" w:lineRule="exact"/>
        <w:jc w:val="both"/>
        <w:rPr>
          <w:rFonts w:cs="Times New Roman"/>
          <w:b w:val="0"/>
          <w:bCs w:val="0"/>
          <w:i w:val="0"/>
          <w:sz w:val="28"/>
          <w:szCs w:val="28"/>
          <w:lang w:val="ru-RU"/>
        </w:rPr>
      </w:pPr>
      <w:proofErr w:type="spellStart"/>
      <w:r w:rsidRPr="0051410F">
        <w:rPr>
          <w:rFonts w:cs="Times New Roman"/>
          <w:b w:val="0"/>
          <w:spacing w:val="-1"/>
          <w:sz w:val="28"/>
          <w:szCs w:val="28"/>
          <w:lang w:val="ru-RU"/>
        </w:rPr>
        <w:t>Жүктілік</w:t>
      </w:r>
      <w:proofErr w:type="spellEnd"/>
      <w:r w:rsidRPr="0051410F">
        <w:rPr>
          <w:rFonts w:cs="Times New Roman"/>
          <w:b w:val="0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b w:val="0"/>
          <w:spacing w:val="-1"/>
          <w:sz w:val="28"/>
          <w:szCs w:val="28"/>
          <w:lang w:val="ru-RU"/>
        </w:rPr>
        <w:t>және</w:t>
      </w:r>
      <w:proofErr w:type="spellEnd"/>
      <w:r w:rsidRPr="0051410F">
        <w:rPr>
          <w:rFonts w:cs="Times New Roman"/>
          <w:b w:val="0"/>
          <w:spacing w:val="-1"/>
          <w:sz w:val="28"/>
          <w:szCs w:val="28"/>
          <w:lang w:val="ru-RU"/>
        </w:rPr>
        <w:t xml:space="preserve"> </w:t>
      </w:r>
      <w:r w:rsidR="00317665" w:rsidRPr="0051410F">
        <w:rPr>
          <w:rFonts w:cs="Times New Roman"/>
          <w:b w:val="0"/>
          <w:spacing w:val="-1"/>
          <w:sz w:val="28"/>
          <w:szCs w:val="28"/>
          <w:lang w:val="ru-RU"/>
        </w:rPr>
        <w:t>лактация</w:t>
      </w:r>
      <w:r w:rsidRPr="0051410F">
        <w:rPr>
          <w:rFonts w:cs="Times New Roman"/>
          <w:b w:val="0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b w:val="0"/>
          <w:spacing w:val="-1"/>
          <w:sz w:val="28"/>
          <w:szCs w:val="28"/>
          <w:lang w:val="ru-RU"/>
        </w:rPr>
        <w:t>кезеңі</w:t>
      </w:r>
      <w:proofErr w:type="spellEnd"/>
      <w:r w:rsidRPr="0051410F">
        <w:rPr>
          <w:rFonts w:cs="Times New Roman"/>
          <w:b w:val="0"/>
          <w:spacing w:val="-1"/>
          <w:sz w:val="28"/>
          <w:szCs w:val="28"/>
          <w:lang w:val="ru-RU"/>
        </w:rPr>
        <w:t xml:space="preserve"> </w:t>
      </w:r>
    </w:p>
    <w:p w14:paraId="53972045" w14:textId="77777777" w:rsidR="00317665" w:rsidRPr="0051410F" w:rsidRDefault="006D631C" w:rsidP="00317665">
      <w:pPr>
        <w:pStyle w:val="a3"/>
        <w:ind w:right="107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К</w:t>
      </w:r>
      <w:r w:rsidR="00317665" w:rsidRPr="0051410F">
        <w:rPr>
          <w:rFonts w:cs="Times New Roman"/>
          <w:spacing w:val="-1"/>
          <w:sz w:val="28"/>
          <w:szCs w:val="28"/>
          <w:lang w:val="ru-RU"/>
        </w:rPr>
        <w:t>етоконазол</w:t>
      </w:r>
      <w:r w:rsidRPr="0051410F">
        <w:rPr>
          <w:rFonts w:cs="Times New Roman"/>
          <w:spacing w:val="-1"/>
          <w:sz w:val="28"/>
          <w:szCs w:val="28"/>
          <w:lang w:val="ru-RU"/>
        </w:rPr>
        <w:t>ды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қынап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ішілік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қолданған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кезде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жүйелі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сіңуі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өте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төмен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болса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да </w:t>
      </w:r>
      <w:r w:rsidR="007845B2" w:rsidRPr="0051410F">
        <w:rPr>
          <w:sz w:val="28"/>
          <w:szCs w:val="28"/>
          <w:lang w:val="ru-RU"/>
        </w:rPr>
        <w:t>ДЕРМАЗОЛ</w:t>
      </w:r>
      <w:r w:rsidR="007845B2" w:rsidRPr="0051410F">
        <w:rPr>
          <w:sz w:val="28"/>
          <w:szCs w:val="28"/>
          <w:vertAlign w:val="superscript"/>
          <w:lang w:val="ru-RU"/>
        </w:rPr>
        <w:t>®</w:t>
      </w:r>
      <w:r w:rsidRPr="0051410F">
        <w:rPr>
          <w:lang w:val="ru-RU"/>
        </w:rPr>
        <w:t>-</w:t>
      </w:r>
      <w:proofErr w:type="spellStart"/>
      <w:r w:rsidRPr="0051410F">
        <w:rPr>
          <w:lang w:val="ru-RU"/>
        </w:rPr>
        <w:t>ды</w:t>
      </w:r>
      <w:proofErr w:type="spellEnd"/>
      <w:r w:rsidRPr="0051410F">
        <w:rPr>
          <w:lang w:val="ru-RU"/>
        </w:rPr>
        <w:t xml:space="preserve"> </w:t>
      </w:r>
      <w:proofErr w:type="spellStart"/>
      <w:r w:rsidRPr="0051410F">
        <w:rPr>
          <w:sz w:val="28"/>
          <w:szCs w:val="28"/>
          <w:lang w:val="ru-RU"/>
        </w:rPr>
        <w:t>жүктіліктің</w:t>
      </w:r>
      <w:proofErr w:type="spellEnd"/>
      <w:r w:rsidRPr="0051410F">
        <w:rPr>
          <w:sz w:val="28"/>
          <w:szCs w:val="28"/>
          <w:lang w:val="ru-RU"/>
        </w:rPr>
        <w:t xml:space="preserve"> І </w:t>
      </w:r>
      <w:proofErr w:type="spellStart"/>
      <w:r w:rsidRPr="0051410F">
        <w:rPr>
          <w:sz w:val="28"/>
          <w:szCs w:val="28"/>
          <w:lang w:val="ru-RU"/>
        </w:rPr>
        <w:t>триместрінде</w:t>
      </w:r>
      <w:proofErr w:type="spellEnd"/>
      <w:r w:rsidRPr="0051410F">
        <w:rPr>
          <w:sz w:val="28"/>
          <w:szCs w:val="28"/>
          <w:lang w:val="ru-RU"/>
        </w:rPr>
        <w:t xml:space="preserve"> </w:t>
      </w:r>
      <w:proofErr w:type="spellStart"/>
      <w:r w:rsidRPr="0051410F">
        <w:rPr>
          <w:sz w:val="28"/>
          <w:szCs w:val="28"/>
          <w:lang w:val="ru-RU"/>
        </w:rPr>
        <w:t>қолданбайды</w:t>
      </w:r>
      <w:proofErr w:type="spellEnd"/>
      <w:r w:rsidRPr="0051410F">
        <w:rPr>
          <w:sz w:val="28"/>
          <w:szCs w:val="28"/>
          <w:lang w:val="ru-RU"/>
        </w:rPr>
        <w:t xml:space="preserve">. </w:t>
      </w:r>
      <w:r w:rsidR="00317665" w:rsidRPr="0051410F">
        <w:rPr>
          <w:rFonts w:cs="Times New Roman"/>
          <w:spacing w:val="-1"/>
          <w:sz w:val="28"/>
          <w:szCs w:val="28"/>
        </w:rPr>
        <w:t>II</w:t>
      </w:r>
      <w:r w:rsidR="00317665" w:rsidRPr="0051410F">
        <w:rPr>
          <w:rFonts w:cs="Times New Roman"/>
          <w:spacing w:val="-1"/>
          <w:sz w:val="28"/>
          <w:szCs w:val="28"/>
          <w:lang w:val="ru-RU"/>
        </w:rPr>
        <w:t>-</w:t>
      </w:r>
      <w:r w:rsidR="00317665" w:rsidRPr="0051410F">
        <w:rPr>
          <w:rFonts w:cs="Times New Roman"/>
          <w:spacing w:val="-1"/>
          <w:sz w:val="28"/>
          <w:szCs w:val="28"/>
        </w:rPr>
        <w:t>III</w:t>
      </w:r>
      <w:r w:rsidR="00317665" w:rsidRPr="0051410F">
        <w:rPr>
          <w:rFonts w:cs="Times New Roman"/>
          <w:spacing w:val="30"/>
          <w:sz w:val="28"/>
          <w:szCs w:val="28"/>
          <w:lang w:val="ru-RU"/>
        </w:rPr>
        <w:t xml:space="preserve"> </w:t>
      </w:r>
      <w:proofErr w:type="spellStart"/>
      <w:r w:rsidR="00317665" w:rsidRPr="0051410F">
        <w:rPr>
          <w:rFonts w:cs="Times New Roman"/>
          <w:spacing w:val="-1"/>
          <w:sz w:val="28"/>
          <w:szCs w:val="28"/>
          <w:lang w:val="ru-RU"/>
        </w:rPr>
        <w:t>триместр</w:t>
      </w:r>
      <w:r w:rsidRPr="0051410F">
        <w:rPr>
          <w:rFonts w:cs="Times New Roman"/>
          <w:spacing w:val="-1"/>
          <w:sz w:val="28"/>
          <w:szCs w:val="28"/>
          <w:lang w:val="ru-RU"/>
        </w:rPr>
        <w:t>д</w:t>
      </w:r>
      <w:r w:rsidR="00317665" w:rsidRPr="0051410F">
        <w:rPr>
          <w:rFonts w:cs="Times New Roman"/>
          <w:spacing w:val="-1"/>
          <w:sz w:val="28"/>
          <w:szCs w:val="28"/>
          <w:lang w:val="ru-RU"/>
        </w:rPr>
        <w:t>е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және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емшек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емізу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кезеңінде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317665" w:rsidRPr="0051410F">
        <w:rPr>
          <w:rFonts w:cs="Times New Roman"/>
          <w:spacing w:val="-1"/>
          <w:sz w:val="28"/>
          <w:szCs w:val="28"/>
          <w:lang w:val="ru-RU"/>
        </w:rPr>
        <w:t>препарат</w:t>
      </w:r>
      <w:r w:rsidRPr="0051410F">
        <w:rPr>
          <w:rFonts w:cs="Times New Roman"/>
          <w:spacing w:val="-1"/>
          <w:sz w:val="28"/>
          <w:szCs w:val="28"/>
          <w:lang w:val="ru-RU"/>
        </w:rPr>
        <w:t>ты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ана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үшін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күтілетін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пайда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ұрық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пен бала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үшін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әлеуетті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қауіптен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51410F" w:rsidRPr="0051410F">
        <w:rPr>
          <w:rFonts w:cs="Times New Roman"/>
          <w:spacing w:val="-1"/>
          <w:sz w:val="28"/>
          <w:szCs w:val="28"/>
          <w:lang w:val="ru-RU"/>
        </w:rPr>
        <w:t>жоғары</w:t>
      </w:r>
      <w:proofErr w:type="spellEnd"/>
      <w:r w:rsidR="0051410F"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51410F" w:rsidRPr="0051410F">
        <w:rPr>
          <w:rFonts w:cs="Times New Roman"/>
          <w:spacing w:val="-1"/>
          <w:sz w:val="28"/>
          <w:szCs w:val="28"/>
          <w:lang w:val="ru-RU"/>
        </w:rPr>
        <w:t>болғанда</w:t>
      </w:r>
      <w:proofErr w:type="spellEnd"/>
      <w:r w:rsidR="0051410F"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51410F" w:rsidRPr="0051410F">
        <w:rPr>
          <w:rFonts w:cs="Times New Roman"/>
          <w:spacing w:val="-1"/>
          <w:sz w:val="28"/>
          <w:szCs w:val="28"/>
          <w:lang w:val="ru-RU"/>
        </w:rPr>
        <w:t>ғ</w:t>
      </w:r>
      <w:r w:rsidRPr="0051410F">
        <w:rPr>
          <w:rFonts w:cs="Times New Roman"/>
          <w:spacing w:val="-1"/>
          <w:sz w:val="28"/>
          <w:szCs w:val="28"/>
          <w:lang w:val="ru-RU"/>
        </w:rPr>
        <w:t>ана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қолдан</w:t>
      </w:r>
      <w:r w:rsidR="0051410F" w:rsidRPr="0051410F">
        <w:rPr>
          <w:rFonts w:cs="Times New Roman"/>
          <w:spacing w:val="-1"/>
          <w:sz w:val="28"/>
          <w:szCs w:val="28"/>
          <w:lang w:val="ru-RU"/>
        </w:rPr>
        <w:t>ыл</w:t>
      </w:r>
      <w:r w:rsidRPr="0051410F">
        <w:rPr>
          <w:rFonts w:cs="Times New Roman"/>
          <w:spacing w:val="-1"/>
          <w:sz w:val="28"/>
          <w:szCs w:val="28"/>
          <w:lang w:val="ru-RU"/>
        </w:rPr>
        <w:t>ады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. </w:t>
      </w:r>
    </w:p>
    <w:p w14:paraId="67BDE1B0" w14:textId="77777777" w:rsidR="00AE7C62" w:rsidRPr="0051410F" w:rsidRDefault="00AE7C62" w:rsidP="00AE7C62">
      <w:pPr>
        <w:pStyle w:val="a3"/>
        <w:rPr>
          <w:sz w:val="28"/>
          <w:szCs w:val="28"/>
          <w:lang w:val="ru-RU"/>
        </w:rPr>
      </w:pPr>
      <w:proofErr w:type="spellStart"/>
      <w:r w:rsidRPr="0051410F">
        <w:rPr>
          <w:i/>
          <w:sz w:val="28"/>
          <w:szCs w:val="28"/>
          <w:lang w:val="ru-RU"/>
        </w:rPr>
        <w:t>Дәрілік</w:t>
      </w:r>
      <w:proofErr w:type="spellEnd"/>
      <w:r w:rsidRPr="0051410F">
        <w:rPr>
          <w:i/>
          <w:sz w:val="28"/>
          <w:szCs w:val="28"/>
          <w:lang w:val="ru-RU"/>
        </w:rPr>
        <w:t xml:space="preserve"> </w:t>
      </w:r>
      <w:proofErr w:type="spellStart"/>
      <w:r w:rsidRPr="0051410F">
        <w:rPr>
          <w:i/>
          <w:sz w:val="28"/>
          <w:szCs w:val="28"/>
          <w:lang w:val="ru-RU"/>
        </w:rPr>
        <w:t>заттың</w:t>
      </w:r>
      <w:proofErr w:type="spellEnd"/>
      <w:r w:rsidRPr="0051410F">
        <w:rPr>
          <w:i/>
          <w:sz w:val="28"/>
          <w:szCs w:val="28"/>
          <w:lang w:val="ru-RU"/>
        </w:rPr>
        <w:t xml:space="preserve"> к</w:t>
      </w:r>
      <w:r w:rsidRPr="0051410F">
        <w:rPr>
          <w:i/>
          <w:sz w:val="28"/>
          <w:szCs w:val="28"/>
          <w:lang w:val="kk-KZ"/>
        </w:rPr>
        <w:t xml:space="preserve">өлік құралдарын және әлеуетті қауіпті механизмдерді басқару қабілетіне әсер ету ерекшеліктері </w:t>
      </w:r>
    </w:p>
    <w:p w14:paraId="7A8808FB" w14:textId="77777777" w:rsidR="00317665" w:rsidRPr="0051410F" w:rsidRDefault="00317665" w:rsidP="007D1792">
      <w:pPr>
        <w:pStyle w:val="a3"/>
        <w:jc w:val="both"/>
        <w:rPr>
          <w:rFonts w:cs="Times New Roman"/>
          <w:sz w:val="28"/>
          <w:szCs w:val="28"/>
          <w:lang w:val="ru-RU"/>
        </w:rPr>
      </w:pPr>
      <w:r w:rsidRPr="0051410F">
        <w:rPr>
          <w:rFonts w:cs="Times New Roman"/>
          <w:sz w:val="28"/>
          <w:szCs w:val="28"/>
          <w:lang w:val="ru-RU"/>
        </w:rPr>
        <w:t xml:space="preserve">Кетоконазол </w:t>
      </w:r>
      <w:proofErr w:type="spellStart"/>
      <w:r w:rsidR="00AE7C62" w:rsidRPr="0051410F">
        <w:rPr>
          <w:rFonts w:cs="Times New Roman"/>
          <w:sz w:val="28"/>
          <w:szCs w:val="28"/>
          <w:lang w:val="ru-RU"/>
        </w:rPr>
        <w:t>қынаптық</w:t>
      </w:r>
      <w:proofErr w:type="spellEnd"/>
      <w:r w:rsidR="00AE7C62" w:rsidRPr="0051410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z w:val="28"/>
          <w:szCs w:val="28"/>
          <w:lang w:val="ru-RU"/>
        </w:rPr>
        <w:t>суппозитори</w:t>
      </w:r>
      <w:r w:rsidR="00AE7C62" w:rsidRPr="0051410F">
        <w:rPr>
          <w:rFonts w:cs="Times New Roman"/>
          <w:sz w:val="28"/>
          <w:szCs w:val="28"/>
          <w:lang w:val="ru-RU"/>
        </w:rPr>
        <w:t>йлері</w:t>
      </w:r>
      <w:proofErr w:type="spellEnd"/>
      <w:r w:rsidR="00AE7C62" w:rsidRPr="0051410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AE7C62" w:rsidRPr="0051410F">
        <w:rPr>
          <w:rFonts w:cs="Times New Roman"/>
          <w:sz w:val="28"/>
          <w:szCs w:val="28"/>
          <w:lang w:val="ru-RU"/>
        </w:rPr>
        <w:t>көлік</w:t>
      </w:r>
      <w:proofErr w:type="spellEnd"/>
      <w:r w:rsidR="00AE7C62" w:rsidRPr="0051410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AE7C62" w:rsidRPr="0051410F">
        <w:rPr>
          <w:rFonts w:cs="Times New Roman"/>
          <w:sz w:val="28"/>
          <w:szCs w:val="28"/>
          <w:lang w:val="ru-RU"/>
        </w:rPr>
        <w:t>құралдарын</w:t>
      </w:r>
      <w:proofErr w:type="spellEnd"/>
      <w:r w:rsidR="00AE7C62" w:rsidRPr="0051410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AE7C62" w:rsidRPr="0051410F">
        <w:rPr>
          <w:rFonts w:cs="Times New Roman"/>
          <w:sz w:val="28"/>
          <w:szCs w:val="28"/>
          <w:lang w:val="ru-RU"/>
        </w:rPr>
        <w:t>немесе</w:t>
      </w:r>
      <w:proofErr w:type="spellEnd"/>
      <w:r w:rsidR="00AE7C62" w:rsidRPr="0051410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AE7C62" w:rsidRPr="0051410F">
        <w:rPr>
          <w:rFonts w:cs="Times New Roman"/>
          <w:sz w:val="28"/>
          <w:szCs w:val="28"/>
          <w:lang w:val="ru-RU"/>
        </w:rPr>
        <w:t>басқа</w:t>
      </w:r>
      <w:proofErr w:type="spellEnd"/>
      <w:r w:rsidR="00AE7C62" w:rsidRPr="0051410F">
        <w:rPr>
          <w:rFonts w:cs="Times New Roman"/>
          <w:sz w:val="28"/>
          <w:szCs w:val="28"/>
          <w:lang w:val="ru-RU"/>
        </w:rPr>
        <w:t xml:space="preserve"> да </w:t>
      </w:r>
      <w:proofErr w:type="spellStart"/>
      <w:r w:rsidR="00AE7C62" w:rsidRPr="0051410F">
        <w:rPr>
          <w:rFonts w:cs="Times New Roman"/>
          <w:sz w:val="28"/>
          <w:szCs w:val="28"/>
          <w:lang w:val="ru-RU"/>
        </w:rPr>
        <w:t>механизмдерді</w:t>
      </w:r>
      <w:proofErr w:type="spellEnd"/>
      <w:r w:rsidR="00AE7C62" w:rsidRPr="0051410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AE7C62" w:rsidRPr="0051410F">
        <w:rPr>
          <w:rFonts w:cs="Times New Roman"/>
          <w:sz w:val="28"/>
          <w:szCs w:val="28"/>
          <w:lang w:val="ru-RU"/>
        </w:rPr>
        <w:t>басқару</w:t>
      </w:r>
      <w:proofErr w:type="spellEnd"/>
      <w:r w:rsidR="00AE7C62" w:rsidRPr="0051410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AE7C62" w:rsidRPr="0051410F">
        <w:rPr>
          <w:rFonts w:cs="Times New Roman"/>
          <w:sz w:val="28"/>
          <w:szCs w:val="28"/>
          <w:lang w:val="ru-RU"/>
        </w:rPr>
        <w:t>қабілетіне</w:t>
      </w:r>
      <w:proofErr w:type="spellEnd"/>
      <w:r w:rsidR="00AE7C62" w:rsidRPr="0051410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AE7C62" w:rsidRPr="0051410F">
        <w:rPr>
          <w:rFonts w:cs="Times New Roman"/>
          <w:sz w:val="28"/>
          <w:szCs w:val="28"/>
          <w:lang w:val="ru-RU"/>
        </w:rPr>
        <w:t>әсер</w:t>
      </w:r>
      <w:proofErr w:type="spellEnd"/>
      <w:r w:rsidR="00AE7C62" w:rsidRPr="0051410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AE7C62" w:rsidRPr="0051410F">
        <w:rPr>
          <w:rFonts w:cs="Times New Roman"/>
          <w:sz w:val="28"/>
          <w:szCs w:val="28"/>
          <w:lang w:val="ru-RU"/>
        </w:rPr>
        <w:t>етпейді</w:t>
      </w:r>
      <w:proofErr w:type="spellEnd"/>
      <w:r w:rsidR="00AE7C62" w:rsidRPr="0051410F">
        <w:rPr>
          <w:rFonts w:cs="Times New Roman"/>
          <w:sz w:val="28"/>
          <w:szCs w:val="28"/>
          <w:lang w:val="ru-RU"/>
        </w:rPr>
        <w:t xml:space="preserve">. </w:t>
      </w:r>
    </w:p>
    <w:p w14:paraId="4FCD828A" w14:textId="77777777" w:rsidR="003C3EC5" w:rsidRPr="0051410F" w:rsidRDefault="003C3EC5" w:rsidP="00317665">
      <w:pPr>
        <w:pStyle w:val="1"/>
        <w:spacing w:before="51" w:line="274" w:lineRule="exact"/>
        <w:rPr>
          <w:rFonts w:cs="Times New Roman"/>
          <w:spacing w:val="-1"/>
          <w:sz w:val="28"/>
          <w:szCs w:val="28"/>
          <w:lang w:val="ru-RU"/>
        </w:rPr>
      </w:pPr>
    </w:p>
    <w:p w14:paraId="1A15BDA1" w14:textId="77777777" w:rsidR="00317665" w:rsidRPr="0051410F" w:rsidRDefault="00AE7C62" w:rsidP="00317665">
      <w:pPr>
        <w:pStyle w:val="1"/>
        <w:spacing w:before="51" w:line="274" w:lineRule="exact"/>
        <w:rPr>
          <w:rFonts w:cs="Times New Roman"/>
          <w:spacing w:val="-1"/>
          <w:sz w:val="28"/>
          <w:szCs w:val="28"/>
          <w:lang w:val="ru-RU"/>
        </w:rPr>
      </w:pP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Артық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 </w:t>
      </w:r>
      <w:proofErr w:type="spellStart"/>
      <w:r w:rsidR="00317665" w:rsidRPr="0051410F">
        <w:rPr>
          <w:rFonts w:cs="Times New Roman"/>
          <w:spacing w:val="-1"/>
          <w:sz w:val="28"/>
          <w:szCs w:val="28"/>
          <w:lang w:val="ru-RU"/>
        </w:rPr>
        <w:t>доз</w:t>
      </w:r>
      <w:r w:rsidRPr="0051410F">
        <w:rPr>
          <w:rFonts w:cs="Times New Roman"/>
          <w:spacing w:val="-1"/>
          <w:sz w:val="28"/>
          <w:szCs w:val="28"/>
          <w:lang w:val="ru-RU"/>
        </w:rPr>
        <w:t>алануы</w:t>
      </w:r>
      <w:proofErr w:type="spellEnd"/>
    </w:p>
    <w:p w14:paraId="4F1886A1" w14:textId="77777777" w:rsidR="007D1792" w:rsidRPr="0051410F" w:rsidRDefault="00AE7C62" w:rsidP="00625219">
      <w:pPr>
        <w:pStyle w:val="a3"/>
        <w:jc w:val="both"/>
        <w:rPr>
          <w:sz w:val="28"/>
          <w:szCs w:val="28"/>
          <w:lang w:val="ru-RU"/>
        </w:rPr>
      </w:pPr>
      <w:bookmarkStart w:id="0" w:name="_Hlk507597593"/>
      <w:proofErr w:type="spellStart"/>
      <w:r w:rsidRPr="0051410F">
        <w:rPr>
          <w:sz w:val="28"/>
          <w:szCs w:val="28"/>
          <w:lang w:val="ru-RU"/>
        </w:rPr>
        <w:t>Анықталмаған</w:t>
      </w:r>
      <w:proofErr w:type="spellEnd"/>
      <w:r w:rsidRPr="0051410F">
        <w:rPr>
          <w:sz w:val="28"/>
          <w:szCs w:val="28"/>
          <w:lang w:val="ru-RU"/>
        </w:rPr>
        <w:t xml:space="preserve"> </w:t>
      </w:r>
      <w:r w:rsidR="00625219" w:rsidRPr="0051410F">
        <w:rPr>
          <w:sz w:val="28"/>
          <w:szCs w:val="28"/>
          <w:lang w:val="ru-RU"/>
        </w:rPr>
        <w:t xml:space="preserve"> </w:t>
      </w:r>
    </w:p>
    <w:p w14:paraId="7AF1B0B7" w14:textId="77777777" w:rsidR="00625219" w:rsidRPr="0051410F" w:rsidRDefault="00625219" w:rsidP="00625219">
      <w:pPr>
        <w:pStyle w:val="a3"/>
        <w:jc w:val="both"/>
        <w:rPr>
          <w:sz w:val="28"/>
          <w:szCs w:val="28"/>
          <w:lang w:val="ru-RU"/>
        </w:rPr>
      </w:pPr>
    </w:p>
    <w:bookmarkEnd w:id="0"/>
    <w:p w14:paraId="251561B4" w14:textId="77777777" w:rsidR="00AE7C62" w:rsidRPr="0051410F" w:rsidRDefault="00AE7C62" w:rsidP="00AE7C62">
      <w:pPr>
        <w:pStyle w:val="1"/>
        <w:spacing w:line="274" w:lineRule="exact"/>
        <w:rPr>
          <w:rFonts w:cs="Times New Roman"/>
          <w:spacing w:val="-1"/>
          <w:sz w:val="28"/>
          <w:szCs w:val="28"/>
          <w:lang w:val="ru-RU"/>
        </w:rPr>
      </w:pP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lastRenderedPageBreak/>
        <w:t>Шығарылу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түрі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және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қаптамасы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</w:p>
    <w:p w14:paraId="40520EBB" w14:textId="77777777" w:rsidR="000A3827" w:rsidRPr="0051410F" w:rsidRDefault="000A3827" w:rsidP="00AE7C62">
      <w:pPr>
        <w:pStyle w:val="1"/>
        <w:spacing w:line="274" w:lineRule="exact"/>
        <w:rPr>
          <w:rFonts w:cs="Times New Roman"/>
          <w:b w:val="0"/>
          <w:sz w:val="28"/>
          <w:szCs w:val="28"/>
          <w:lang w:val="ru-RU"/>
        </w:rPr>
      </w:pPr>
      <w:r w:rsidRPr="0051410F">
        <w:rPr>
          <w:rFonts w:cs="Times New Roman"/>
          <w:b w:val="0"/>
          <w:sz w:val="28"/>
          <w:szCs w:val="28"/>
          <w:lang w:val="ru-RU"/>
        </w:rPr>
        <w:t>ПВХ/ПЭ</w:t>
      </w:r>
      <w:r w:rsidR="00AE7C62" w:rsidRPr="0051410F">
        <w:rPr>
          <w:rFonts w:cs="Times New Roman"/>
          <w:b w:val="0"/>
          <w:sz w:val="28"/>
          <w:szCs w:val="28"/>
          <w:lang w:val="ru-RU"/>
        </w:rPr>
        <w:t xml:space="preserve"> </w:t>
      </w:r>
      <w:proofErr w:type="spellStart"/>
      <w:r w:rsidR="00AE7C62" w:rsidRPr="0051410F">
        <w:rPr>
          <w:rFonts w:cs="Times New Roman"/>
          <w:b w:val="0"/>
          <w:sz w:val="28"/>
          <w:szCs w:val="28"/>
          <w:lang w:val="ru-RU"/>
        </w:rPr>
        <w:t>жасалған</w:t>
      </w:r>
      <w:proofErr w:type="spellEnd"/>
      <w:r w:rsidR="00AE7C62" w:rsidRPr="0051410F">
        <w:rPr>
          <w:rFonts w:cs="Times New Roman"/>
          <w:b w:val="0"/>
          <w:sz w:val="28"/>
          <w:szCs w:val="28"/>
          <w:lang w:val="ru-RU"/>
        </w:rPr>
        <w:t xml:space="preserve"> </w:t>
      </w:r>
      <w:proofErr w:type="spellStart"/>
      <w:r w:rsidR="00AE7C62" w:rsidRPr="0051410F">
        <w:rPr>
          <w:rFonts w:cs="Times New Roman"/>
          <w:b w:val="0"/>
          <w:sz w:val="28"/>
          <w:szCs w:val="28"/>
          <w:lang w:val="ru-RU"/>
        </w:rPr>
        <w:t>пішінді</w:t>
      </w:r>
      <w:proofErr w:type="spellEnd"/>
      <w:r w:rsidR="00AE7C62" w:rsidRPr="0051410F">
        <w:rPr>
          <w:rFonts w:cs="Times New Roman"/>
          <w:b w:val="0"/>
          <w:sz w:val="28"/>
          <w:szCs w:val="28"/>
          <w:lang w:val="ru-RU"/>
        </w:rPr>
        <w:t xml:space="preserve"> </w:t>
      </w:r>
      <w:proofErr w:type="spellStart"/>
      <w:r w:rsidR="00AE7C62" w:rsidRPr="0051410F">
        <w:rPr>
          <w:rFonts w:cs="Times New Roman"/>
          <w:b w:val="0"/>
          <w:sz w:val="28"/>
          <w:szCs w:val="28"/>
          <w:lang w:val="ru-RU"/>
        </w:rPr>
        <w:t>ұяшықсыз</w:t>
      </w:r>
      <w:proofErr w:type="spellEnd"/>
      <w:r w:rsidR="00AE7C62" w:rsidRPr="0051410F">
        <w:rPr>
          <w:rFonts w:cs="Times New Roman"/>
          <w:b w:val="0"/>
          <w:sz w:val="28"/>
          <w:szCs w:val="28"/>
          <w:lang w:val="ru-RU"/>
        </w:rPr>
        <w:t xml:space="preserve"> </w:t>
      </w:r>
      <w:proofErr w:type="spellStart"/>
      <w:proofErr w:type="gramStart"/>
      <w:r w:rsidR="00AE7C62" w:rsidRPr="0051410F">
        <w:rPr>
          <w:rFonts w:cs="Times New Roman"/>
          <w:b w:val="0"/>
          <w:sz w:val="28"/>
          <w:szCs w:val="28"/>
          <w:lang w:val="ru-RU"/>
        </w:rPr>
        <w:t>қаптамада</w:t>
      </w:r>
      <w:proofErr w:type="spellEnd"/>
      <w:r w:rsidR="00AE7C62" w:rsidRPr="0051410F">
        <w:rPr>
          <w:rFonts w:cs="Times New Roman"/>
          <w:b w:val="0"/>
          <w:sz w:val="28"/>
          <w:szCs w:val="28"/>
          <w:lang w:val="ru-RU"/>
        </w:rPr>
        <w:t xml:space="preserve">  5</w:t>
      </w:r>
      <w:proofErr w:type="gramEnd"/>
      <w:r w:rsidR="00AE7C62" w:rsidRPr="0051410F">
        <w:rPr>
          <w:rFonts w:cs="Times New Roman"/>
          <w:b w:val="0"/>
          <w:sz w:val="28"/>
          <w:szCs w:val="28"/>
          <w:lang w:val="ru-RU"/>
        </w:rPr>
        <w:t xml:space="preserve"> </w:t>
      </w:r>
      <w:proofErr w:type="spellStart"/>
      <w:r w:rsidR="00AE7C62" w:rsidRPr="0051410F">
        <w:rPr>
          <w:rFonts w:cs="Times New Roman"/>
          <w:b w:val="0"/>
          <w:sz w:val="28"/>
          <w:szCs w:val="28"/>
          <w:lang w:val="ru-RU"/>
        </w:rPr>
        <w:t>суппозиторийден</w:t>
      </w:r>
      <w:proofErr w:type="spellEnd"/>
      <w:r w:rsidR="00AE7C62" w:rsidRPr="0051410F">
        <w:rPr>
          <w:rFonts w:cs="Times New Roman"/>
          <w:b w:val="0"/>
          <w:sz w:val="28"/>
          <w:szCs w:val="28"/>
          <w:lang w:val="ru-RU"/>
        </w:rPr>
        <w:t xml:space="preserve">. </w:t>
      </w:r>
      <w:r w:rsidRPr="0051410F">
        <w:rPr>
          <w:rFonts w:cs="Times New Roman"/>
          <w:b w:val="0"/>
          <w:sz w:val="28"/>
          <w:szCs w:val="28"/>
          <w:lang w:val="ru-RU"/>
        </w:rPr>
        <w:t xml:space="preserve"> </w:t>
      </w:r>
    </w:p>
    <w:p w14:paraId="270BFBB2" w14:textId="77777777" w:rsidR="00317665" w:rsidRPr="0051410F" w:rsidRDefault="00AE7C62" w:rsidP="000A3827">
      <w:pPr>
        <w:spacing w:before="5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пішінді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ұяшықсыз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қаптаманы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мемлекеттік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орыс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тілдеріндегі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медициналық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қолдану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жөніндегі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нұсқаулықпен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бірге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картоннан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жасалған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қорапшаға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салады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11C39463" w14:textId="77777777" w:rsidR="00856B97" w:rsidRPr="0051410F" w:rsidRDefault="00856B97" w:rsidP="00317665">
      <w:pPr>
        <w:pStyle w:val="1"/>
        <w:spacing w:line="256" w:lineRule="exact"/>
        <w:rPr>
          <w:rFonts w:cs="Times New Roman"/>
          <w:spacing w:val="-1"/>
          <w:sz w:val="28"/>
          <w:szCs w:val="28"/>
          <w:lang w:val="ru-RU"/>
        </w:rPr>
      </w:pPr>
    </w:p>
    <w:p w14:paraId="172060B3" w14:textId="77777777" w:rsidR="00317665" w:rsidRPr="0051410F" w:rsidRDefault="00AE7C62" w:rsidP="00317665">
      <w:pPr>
        <w:pStyle w:val="1"/>
        <w:spacing w:line="256" w:lineRule="exact"/>
        <w:rPr>
          <w:rFonts w:cs="Times New Roman"/>
          <w:b w:val="0"/>
          <w:bCs w:val="0"/>
          <w:sz w:val="28"/>
          <w:szCs w:val="28"/>
          <w:lang w:val="ru-RU"/>
        </w:rPr>
      </w:pP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Сақтау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шарттары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</w:p>
    <w:p w14:paraId="502A787C" w14:textId="77777777" w:rsidR="003C3EC5" w:rsidRPr="0051410F" w:rsidRDefault="00AE7C62" w:rsidP="00856B97">
      <w:pPr>
        <w:ind w:left="142" w:right="3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Құрғақ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жарықтан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қорғалған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жерде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7F22B0" w:rsidRPr="0051410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17665" w:rsidRPr="0051410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856B97" w:rsidRPr="0051410F">
        <w:rPr>
          <w:rFonts w:ascii="Times New Roman" w:hAnsi="Times New Roman" w:cs="Times New Roman"/>
          <w:sz w:val="28"/>
          <w:szCs w:val="28"/>
          <w:lang w:val="ru-RU"/>
        </w:rPr>
        <w:t>°</w:t>
      </w:r>
      <w:r w:rsidR="00317665" w:rsidRPr="0051410F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-ден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аспайтын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температурада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сақтау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керек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17665"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Балалардың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қолы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жетпейтін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жерде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сақтау</w:t>
      </w:r>
      <w:proofErr w:type="spellEnd"/>
      <w:r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ascii="Times New Roman" w:hAnsi="Times New Roman" w:cs="Times New Roman"/>
          <w:sz w:val="28"/>
          <w:szCs w:val="28"/>
          <w:lang w:val="ru-RU"/>
        </w:rPr>
        <w:t>керек</w:t>
      </w:r>
      <w:proofErr w:type="spellEnd"/>
      <w:r w:rsidR="00317665" w:rsidRPr="0051410F">
        <w:rPr>
          <w:rFonts w:ascii="Times New Roman" w:hAnsi="Times New Roman" w:cs="Times New Roman"/>
          <w:sz w:val="28"/>
          <w:szCs w:val="28"/>
          <w:lang w:val="ru-RU"/>
        </w:rPr>
        <w:t>!</w:t>
      </w:r>
      <w:r w:rsidR="003C3EC5" w:rsidRPr="00514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85D1580" w14:textId="77777777" w:rsidR="00317665" w:rsidRPr="0051410F" w:rsidRDefault="00AE7C62" w:rsidP="00317665">
      <w:pPr>
        <w:pStyle w:val="a3"/>
        <w:spacing w:before="18" w:line="276" w:lineRule="exact"/>
        <w:ind w:right="1700"/>
        <w:rPr>
          <w:rFonts w:cs="Times New Roman"/>
          <w:sz w:val="28"/>
          <w:szCs w:val="28"/>
          <w:lang w:val="ru-RU"/>
        </w:rPr>
      </w:pP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Мұздатып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қатыруға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болмайды</w:t>
      </w:r>
      <w:proofErr w:type="spellEnd"/>
      <w:r w:rsidR="003C3EC5" w:rsidRPr="0051410F">
        <w:rPr>
          <w:rFonts w:cs="Times New Roman"/>
          <w:spacing w:val="-1"/>
          <w:sz w:val="28"/>
          <w:szCs w:val="28"/>
          <w:lang w:val="ru-RU"/>
        </w:rPr>
        <w:t>!</w:t>
      </w:r>
    </w:p>
    <w:p w14:paraId="760E8AEA" w14:textId="77777777" w:rsidR="00317665" w:rsidRPr="0051410F" w:rsidRDefault="00317665" w:rsidP="00317665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6F434C9" w14:textId="77777777" w:rsidR="00317665" w:rsidRPr="0051410F" w:rsidRDefault="00AE7C62" w:rsidP="00317665">
      <w:pPr>
        <w:pStyle w:val="1"/>
        <w:spacing w:line="274" w:lineRule="exact"/>
        <w:rPr>
          <w:rFonts w:cs="Times New Roman"/>
          <w:b w:val="0"/>
          <w:bCs w:val="0"/>
          <w:sz w:val="28"/>
          <w:szCs w:val="28"/>
          <w:lang w:val="ru-RU"/>
        </w:rPr>
      </w:pP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Сақтау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мерзімі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</w:p>
    <w:p w14:paraId="0199CD94" w14:textId="77777777" w:rsidR="00317665" w:rsidRPr="0051410F" w:rsidRDefault="00317665" w:rsidP="00317665">
      <w:pPr>
        <w:pStyle w:val="a3"/>
        <w:spacing w:line="274" w:lineRule="exact"/>
        <w:rPr>
          <w:rFonts w:cs="Times New Roman"/>
          <w:sz w:val="28"/>
          <w:szCs w:val="28"/>
          <w:lang w:val="ru-RU"/>
        </w:rPr>
      </w:pPr>
      <w:r w:rsidRPr="0051410F">
        <w:rPr>
          <w:rFonts w:cs="Times New Roman"/>
          <w:sz w:val="28"/>
          <w:szCs w:val="28"/>
          <w:lang w:val="ru-RU"/>
        </w:rPr>
        <w:t xml:space="preserve">2 </w:t>
      </w:r>
      <w:proofErr w:type="spellStart"/>
      <w:r w:rsidR="00AE7C62" w:rsidRPr="0051410F">
        <w:rPr>
          <w:rFonts w:cs="Times New Roman"/>
          <w:sz w:val="28"/>
          <w:szCs w:val="28"/>
          <w:lang w:val="ru-RU"/>
        </w:rPr>
        <w:t>жыл</w:t>
      </w:r>
      <w:proofErr w:type="spellEnd"/>
    </w:p>
    <w:p w14:paraId="04704FFB" w14:textId="77777777" w:rsidR="00317665" w:rsidRPr="0051410F" w:rsidRDefault="00AE7C62" w:rsidP="00317665">
      <w:pPr>
        <w:pStyle w:val="a3"/>
        <w:rPr>
          <w:rFonts w:cs="Times New Roman"/>
          <w:sz w:val="28"/>
          <w:szCs w:val="28"/>
          <w:lang w:val="ru-RU"/>
        </w:rPr>
      </w:pP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Жарамдылық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мерзімі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өткеннен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кейін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қолдануға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болмайды</w:t>
      </w:r>
      <w:proofErr w:type="spellEnd"/>
      <w:r w:rsidR="007F22B0" w:rsidRPr="0051410F">
        <w:rPr>
          <w:rFonts w:cs="Times New Roman"/>
          <w:spacing w:val="-1"/>
          <w:sz w:val="28"/>
          <w:szCs w:val="28"/>
          <w:lang w:val="ru-RU"/>
        </w:rPr>
        <w:t>.</w:t>
      </w:r>
    </w:p>
    <w:p w14:paraId="63B8FFEA" w14:textId="77777777" w:rsidR="00317665" w:rsidRPr="0051410F" w:rsidRDefault="00317665" w:rsidP="00317665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B3E8E07" w14:textId="77777777" w:rsidR="00317665" w:rsidRPr="0051410F" w:rsidRDefault="00AE7C62" w:rsidP="00317665">
      <w:pPr>
        <w:pStyle w:val="1"/>
        <w:spacing w:line="274" w:lineRule="exact"/>
        <w:rPr>
          <w:rFonts w:cs="Times New Roman"/>
          <w:b w:val="0"/>
          <w:bCs w:val="0"/>
          <w:sz w:val="28"/>
          <w:szCs w:val="28"/>
          <w:lang w:val="ru-RU"/>
        </w:rPr>
      </w:pP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Дәріханалардан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босатылу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шарттары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</w:p>
    <w:p w14:paraId="39DB9136" w14:textId="77777777" w:rsidR="00317665" w:rsidRPr="0051410F" w:rsidRDefault="00AE7C62" w:rsidP="00317665">
      <w:pPr>
        <w:pStyle w:val="a3"/>
        <w:spacing w:line="274" w:lineRule="exact"/>
        <w:rPr>
          <w:rFonts w:cs="Times New Roman"/>
          <w:sz w:val="28"/>
          <w:szCs w:val="28"/>
          <w:lang w:val="ru-RU"/>
        </w:rPr>
      </w:pP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Р</w:t>
      </w:r>
      <w:r w:rsidR="00E518E4" w:rsidRPr="0051410F">
        <w:rPr>
          <w:rFonts w:cs="Times New Roman"/>
          <w:spacing w:val="-1"/>
          <w:sz w:val="28"/>
          <w:szCs w:val="28"/>
          <w:lang w:val="ru-RU"/>
        </w:rPr>
        <w:t>ецепт</w:t>
      </w:r>
      <w:r w:rsidRPr="0051410F">
        <w:rPr>
          <w:rFonts w:cs="Times New Roman"/>
          <w:spacing w:val="-1"/>
          <w:sz w:val="28"/>
          <w:szCs w:val="28"/>
          <w:lang w:val="ru-RU"/>
        </w:rPr>
        <w:t>ісіз</w:t>
      </w:r>
      <w:proofErr w:type="spellEnd"/>
      <w:r w:rsidRPr="0051410F">
        <w:rPr>
          <w:rFonts w:cs="Times New Roman"/>
          <w:spacing w:val="-1"/>
          <w:sz w:val="28"/>
          <w:szCs w:val="28"/>
          <w:lang w:val="ru-RU"/>
        </w:rPr>
        <w:t xml:space="preserve"> </w:t>
      </w:r>
    </w:p>
    <w:p w14:paraId="375EA952" w14:textId="77777777" w:rsidR="00317665" w:rsidRPr="0051410F" w:rsidRDefault="00317665" w:rsidP="00317665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5928D6C" w14:textId="77777777" w:rsidR="00317665" w:rsidRPr="0051410F" w:rsidRDefault="00AE7C62" w:rsidP="00317665">
      <w:pPr>
        <w:pStyle w:val="1"/>
        <w:spacing w:line="274" w:lineRule="exact"/>
        <w:rPr>
          <w:rFonts w:cs="Times New Roman"/>
          <w:b w:val="0"/>
          <w:bCs w:val="0"/>
          <w:sz w:val="28"/>
          <w:szCs w:val="28"/>
          <w:lang w:val="ru-RU"/>
        </w:rPr>
      </w:pPr>
      <w:proofErr w:type="spellStart"/>
      <w:r w:rsidRPr="0051410F">
        <w:rPr>
          <w:rFonts w:cs="Times New Roman"/>
          <w:spacing w:val="-1"/>
          <w:sz w:val="28"/>
          <w:szCs w:val="28"/>
          <w:lang w:val="ru-RU"/>
        </w:rPr>
        <w:t>Өндіруші</w:t>
      </w:r>
      <w:proofErr w:type="spellEnd"/>
    </w:p>
    <w:p w14:paraId="224851E3" w14:textId="77777777" w:rsidR="008A75B5" w:rsidRPr="008A75B5" w:rsidRDefault="008A75B5" w:rsidP="008A75B5">
      <w:pPr>
        <w:pStyle w:val="a3"/>
        <w:rPr>
          <w:rFonts w:cs="Times New Roman"/>
          <w:spacing w:val="-1"/>
          <w:sz w:val="28"/>
          <w:szCs w:val="28"/>
          <w:lang w:val="ru-RU"/>
        </w:rPr>
      </w:pPr>
      <w:r w:rsidRPr="008A75B5">
        <w:rPr>
          <w:rFonts w:cs="Times New Roman"/>
          <w:spacing w:val="-1"/>
          <w:sz w:val="28"/>
          <w:szCs w:val="28"/>
          <w:lang w:val="ru-RU"/>
        </w:rPr>
        <w:t>Кусум Хелткер Пвт. Лтд.,</w:t>
      </w:r>
    </w:p>
    <w:p w14:paraId="4B7A2949" w14:textId="77777777" w:rsidR="00317665" w:rsidRPr="0051410F" w:rsidRDefault="008A75B5" w:rsidP="008A75B5">
      <w:pPr>
        <w:pStyle w:val="a3"/>
        <w:rPr>
          <w:rFonts w:cs="Times New Roman"/>
          <w:sz w:val="28"/>
          <w:szCs w:val="28"/>
          <w:lang w:val="ru-RU"/>
        </w:rPr>
      </w:pPr>
      <w:r w:rsidRPr="008A75B5">
        <w:rPr>
          <w:rFonts w:cs="Times New Roman"/>
          <w:spacing w:val="-1"/>
          <w:sz w:val="28"/>
          <w:szCs w:val="28"/>
          <w:lang w:val="ru-RU"/>
        </w:rPr>
        <w:t xml:space="preserve">СП 289 (А), РИИКО Индастриал </w:t>
      </w:r>
      <w:proofErr w:type="spellStart"/>
      <w:r w:rsidRPr="008A75B5">
        <w:rPr>
          <w:rFonts w:cs="Times New Roman"/>
          <w:spacing w:val="-1"/>
          <w:sz w:val="28"/>
          <w:szCs w:val="28"/>
          <w:lang w:val="ru-RU"/>
        </w:rPr>
        <w:t>ареа</w:t>
      </w:r>
      <w:proofErr w:type="spellEnd"/>
      <w:r w:rsidRPr="008A75B5">
        <w:rPr>
          <w:rFonts w:cs="Times New Roman"/>
          <w:spacing w:val="-1"/>
          <w:sz w:val="28"/>
          <w:szCs w:val="28"/>
          <w:lang w:val="ru-RU"/>
        </w:rPr>
        <w:t xml:space="preserve">, Чопанки, Бхивади (Радж.), </w:t>
      </w:r>
      <w:proofErr w:type="spellStart"/>
      <w:r w:rsidR="00AE7C62" w:rsidRPr="0051410F">
        <w:rPr>
          <w:rFonts w:cs="Times New Roman"/>
          <w:sz w:val="28"/>
          <w:szCs w:val="28"/>
          <w:lang w:val="ru-RU"/>
        </w:rPr>
        <w:t>Үндістан</w:t>
      </w:r>
      <w:proofErr w:type="spellEnd"/>
      <w:r w:rsidR="00317665" w:rsidRPr="0051410F">
        <w:rPr>
          <w:rFonts w:cs="Times New Roman"/>
          <w:spacing w:val="-1"/>
          <w:sz w:val="28"/>
          <w:szCs w:val="28"/>
          <w:lang w:val="ru-RU"/>
        </w:rPr>
        <w:t>.</w:t>
      </w:r>
    </w:p>
    <w:p w14:paraId="288EBBB9" w14:textId="77777777" w:rsidR="00317665" w:rsidRPr="0051410F" w:rsidRDefault="00317665" w:rsidP="00317665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6C478C2" w14:textId="77777777" w:rsidR="003C3EC5" w:rsidRPr="0051410F" w:rsidRDefault="00AE7C62" w:rsidP="003C3EC5">
      <w:pPr>
        <w:pStyle w:val="1"/>
        <w:spacing w:before="88"/>
        <w:ind w:left="119"/>
        <w:jc w:val="both"/>
        <w:rPr>
          <w:rFonts w:cs="Times New Roman"/>
          <w:b w:val="0"/>
          <w:bCs w:val="0"/>
          <w:sz w:val="28"/>
          <w:szCs w:val="28"/>
          <w:lang w:val="ru-RU"/>
        </w:rPr>
      </w:pPr>
      <w:proofErr w:type="spellStart"/>
      <w:r w:rsidRPr="0051410F">
        <w:rPr>
          <w:spacing w:val="-1"/>
          <w:sz w:val="28"/>
          <w:szCs w:val="28"/>
          <w:lang w:val="ru-RU"/>
        </w:rPr>
        <w:t>Тіркеу</w:t>
      </w:r>
      <w:proofErr w:type="spellEnd"/>
      <w:r w:rsidRPr="0051410F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spacing w:val="-1"/>
          <w:sz w:val="28"/>
          <w:szCs w:val="28"/>
          <w:lang w:val="ru-RU"/>
        </w:rPr>
        <w:t>куәлігі</w:t>
      </w:r>
      <w:proofErr w:type="spellEnd"/>
      <w:r w:rsidRPr="0051410F">
        <w:rPr>
          <w:spacing w:val="-1"/>
          <w:sz w:val="28"/>
          <w:szCs w:val="28"/>
          <w:lang w:val="ru-RU"/>
        </w:rPr>
        <w:t xml:space="preserve"> </w:t>
      </w:r>
      <w:proofErr w:type="spellStart"/>
      <w:r w:rsidR="00D42163" w:rsidRPr="00D42163">
        <w:rPr>
          <w:spacing w:val="-1"/>
          <w:sz w:val="28"/>
          <w:szCs w:val="28"/>
          <w:lang w:val="ru-RU"/>
        </w:rPr>
        <w:t>ұстаушысы</w:t>
      </w:r>
      <w:r w:rsidR="00D42163">
        <w:rPr>
          <w:spacing w:val="-1"/>
          <w:sz w:val="28"/>
          <w:szCs w:val="28"/>
          <w:lang w:val="ru-RU"/>
        </w:rPr>
        <w:t>ны</w:t>
      </w:r>
      <w:proofErr w:type="spellEnd"/>
      <w:r w:rsidR="00D42163">
        <w:rPr>
          <w:spacing w:val="-1"/>
          <w:sz w:val="28"/>
          <w:szCs w:val="28"/>
          <w:lang w:val="kk-KZ"/>
        </w:rPr>
        <w:t>ң</w:t>
      </w:r>
      <w:r w:rsidRPr="0051410F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spacing w:val="-1"/>
          <w:sz w:val="28"/>
          <w:szCs w:val="28"/>
          <w:lang w:val="ru-RU"/>
        </w:rPr>
        <w:t>атауы</w:t>
      </w:r>
      <w:proofErr w:type="spellEnd"/>
      <w:r w:rsidRPr="0051410F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spacing w:val="-1"/>
          <w:sz w:val="28"/>
          <w:szCs w:val="28"/>
          <w:lang w:val="ru-RU"/>
        </w:rPr>
        <w:t>және</w:t>
      </w:r>
      <w:proofErr w:type="spellEnd"/>
      <w:r w:rsidRPr="0051410F">
        <w:rPr>
          <w:spacing w:val="-1"/>
          <w:sz w:val="28"/>
          <w:szCs w:val="28"/>
          <w:lang w:val="ru-RU"/>
        </w:rPr>
        <w:t xml:space="preserve"> </w:t>
      </w:r>
      <w:proofErr w:type="spellStart"/>
      <w:r w:rsidRPr="0051410F">
        <w:rPr>
          <w:spacing w:val="-1"/>
          <w:sz w:val="28"/>
          <w:szCs w:val="28"/>
          <w:lang w:val="ru-RU"/>
        </w:rPr>
        <w:t>елі</w:t>
      </w:r>
      <w:proofErr w:type="spellEnd"/>
      <w:r w:rsidRPr="0051410F">
        <w:rPr>
          <w:spacing w:val="-1"/>
          <w:sz w:val="28"/>
          <w:szCs w:val="28"/>
          <w:lang w:val="ru-RU"/>
        </w:rPr>
        <w:t xml:space="preserve"> </w:t>
      </w:r>
    </w:p>
    <w:p w14:paraId="3A596811" w14:textId="77777777" w:rsidR="003C3EC5" w:rsidRPr="0051410F" w:rsidRDefault="003C3EC5" w:rsidP="003C3EC5">
      <w:pPr>
        <w:pStyle w:val="a3"/>
        <w:ind w:left="119"/>
        <w:jc w:val="both"/>
        <w:rPr>
          <w:rFonts w:cs="Times New Roman"/>
          <w:sz w:val="28"/>
          <w:szCs w:val="28"/>
          <w:lang w:val="ru-RU"/>
        </w:rPr>
      </w:pPr>
      <w:r w:rsidRPr="0051410F">
        <w:rPr>
          <w:spacing w:val="-2"/>
          <w:sz w:val="28"/>
          <w:szCs w:val="28"/>
          <w:lang w:val="ru-RU"/>
        </w:rPr>
        <w:t>Кусум</w:t>
      </w:r>
      <w:r w:rsidRPr="0051410F">
        <w:rPr>
          <w:spacing w:val="2"/>
          <w:sz w:val="28"/>
          <w:szCs w:val="28"/>
          <w:lang w:val="ru-RU"/>
        </w:rPr>
        <w:t xml:space="preserve"> </w:t>
      </w:r>
      <w:r w:rsidRPr="0051410F">
        <w:rPr>
          <w:spacing w:val="-1"/>
          <w:sz w:val="28"/>
          <w:szCs w:val="28"/>
          <w:lang w:val="ru-RU"/>
        </w:rPr>
        <w:t>Хелткер</w:t>
      </w:r>
      <w:r w:rsidRPr="0051410F">
        <w:rPr>
          <w:sz w:val="28"/>
          <w:szCs w:val="28"/>
          <w:lang w:val="ru-RU"/>
        </w:rPr>
        <w:t xml:space="preserve"> </w:t>
      </w:r>
      <w:r w:rsidRPr="0051410F">
        <w:rPr>
          <w:spacing w:val="-1"/>
          <w:sz w:val="28"/>
          <w:szCs w:val="28"/>
          <w:lang w:val="ru-RU"/>
        </w:rPr>
        <w:t xml:space="preserve">Пвт. Лтд., </w:t>
      </w:r>
      <w:proofErr w:type="spellStart"/>
      <w:r w:rsidR="00AE7C62" w:rsidRPr="0051410F">
        <w:rPr>
          <w:spacing w:val="-1"/>
          <w:sz w:val="28"/>
          <w:szCs w:val="28"/>
          <w:lang w:val="ru-RU"/>
        </w:rPr>
        <w:t>Үндістан</w:t>
      </w:r>
      <w:proofErr w:type="spellEnd"/>
    </w:p>
    <w:p w14:paraId="12FA39DB" w14:textId="77777777" w:rsidR="005D0947" w:rsidRPr="0051410F" w:rsidRDefault="005D0947" w:rsidP="003C3EC5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1410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</w:p>
    <w:p w14:paraId="248A4CB2" w14:textId="77777777" w:rsidR="00DE567F" w:rsidRPr="00DE567F" w:rsidRDefault="00DE567F" w:rsidP="00DE567F">
      <w:pPr>
        <w:pStyle w:val="1"/>
        <w:spacing w:before="88"/>
        <w:ind w:left="0"/>
        <w:jc w:val="both"/>
        <w:rPr>
          <w:sz w:val="28"/>
          <w:szCs w:val="28"/>
          <w:lang w:val="kk-KZ"/>
        </w:rPr>
      </w:pPr>
      <w:r w:rsidRPr="00DE567F">
        <w:rPr>
          <w:sz w:val="28"/>
          <w:szCs w:val="28"/>
          <w:lang w:val="kk-KZ"/>
        </w:rPr>
        <w:t>Қазақстан Республикасы аумағында тұтынушылардан дәрілік заттардың сапасына қатысты шағымдарды (ұсыныстарды) қабылдайтын</w:t>
      </w:r>
      <w:r>
        <w:rPr>
          <w:sz w:val="28"/>
          <w:szCs w:val="28"/>
          <w:lang w:val="kk-KZ"/>
        </w:rPr>
        <w:t xml:space="preserve"> </w:t>
      </w:r>
      <w:r w:rsidRPr="00DE567F">
        <w:rPr>
          <w:sz w:val="28"/>
          <w:szCs w:val="28"/>
          <w:lang w:val="kk-KZ"/>
        </w:rPr>
        <w:t xml:space="preserve">ұйымның атауы,  мекенжайы және байланыс деректері </w:t>
      </w:r>
      <w:r w:rsidRPr="00DE567F">
        <w:rPr>
          <w:sz w:val="28"/>
          <w:szCs w:val="28"/>
          <w:lang w:val="ru-RU" w:eastAsia="ko-KR"/>
        </w:rPr>
        <w:t>(телефон, факс, электрон</w:t>
      </w:r>
      <w:r w:rsidRPr="00DE567F">
        <w:rPr>
          <w:sz w:val="28"/>
          <w:szCs w:val="28"/>
          <w:lang w:val="kk-KZ" w:eastAsia="ko-KR"/>
        </w:rPr>
        <w:t xml:space="preserve">ды </w:t>
      </w:r>
      <w:r w:rsidRPr="00DE567F">
        <w:rPr>
          <w:sz w:val="28"/>
          <w:szCs w:val="28"/>
          <w:lang w:val="ru-RU" w:eastAsia="ko-KR"/>
        </w:rPr>
        <w:t>по</w:t>
      </w:r>
      <w:r w:rsidRPr="00DE567F">
        <w:rPr>
          <w:sz w:val="28"/>
          <w:szCs w:val="28"/>
          <w:lang w:val="kk-KZ" w:eastAsia="ko-KR"/>
        </w:rPr>
        <w:t>ш</w:t>
      </w:r>
      <w:r w:rsidRPr="00DE567F">
        <w:rPr>
          <w:sz w:val="28"/>
          <w:szCs w:val="28"/>
          <w:lang w:val="ru-RU" w:eastAsia="ko-KR"/>
        </w:rPr>
        <w:t>та)</w:t>
      </w:r>
      <w:r w:rsidRPr="00DE567F">
        <w:rPr>
          <w:iCs/>
          <w:sz w:val="28"/>
          <w:szCs w:val="28"/>
          <w:lang w:val="de-DE" w:eastAsia="de-DE"/>
        </w:rPr>
        <w:t>:</w:t>
      </w:r>
      <w:r>
        <w:rPr>
          <w:iCs/>
          <w:sz w:val="28"/>
          <w:szCs w:val="28"/>
          <w:lang w:val="kk-KZ" w:eastAsia="de-DE"/>
        </w:rPr>
        <w:t xml:space="preserve"> </w:t>
      </w:r>
    </w:p>
    <w:p w14:paraId="68ACFCBD" w14:textId="77777777" w:rsidR="00DE567F" w:rsidRPr="0051410F" w:rsidRDefault="00DE567F" w:rsidP="00DE567F">
      <w:pPr>
        <w:jc w:val="both"/>
        <w:rPr>
          <w:rFonts w:ascii="Times New Roman" w:hAnsi="Times New Roman" w:cs="Times New Roman"/>
          <w:spacing w:val="-1"/>
          <w:sz w:val="28"/>
          <w:szCs w:val="28"/>
          <w:lang w:val="kk-KZ"/>
        </w:rPr>
      </w:pPr>
      <w:r w:rsidRPr="0051410F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«Дәрі-Фарм (Қазақстан)» ЖШС, Алматы қ., Достық даңғ., 117/6, «Хан- Тәңірі» БО. </w:t>
      </w:r>
    </w:p>
    <w:p w14:paraId="4F68C1B7" w14:textId="77777777" w:rsidR="00DE567F" w:rsidRPr="00556FD1" w:rsidRDefault="00DE567F" w:rsidP="00DE567F">
      <w:pPr>
        <w:pStyle w:val="1"/>
        <w:spacing w:before="88"/>
        <w:ind w:left="0"/>
        <w:jc w:val="both"/>
        <w:rPr>
          <w:b w:val="0"/>
          <w:spacing w:val="-1"/>
          <w:sz w:val="28"/>
          <w:szCs w:val="28"/>
          <w:lang w:val="ru-RU"/>
        </w:rPr>
      </w:pPr>
      <w:r w:rsidRPr="00556FD1">
        <w:rPr>
          <w:b w:val="0"/>
          <w:spacing w:val="-1"/>
          <w:sz w:val="28"/>
          <w:szCs w:val="28"/>
          <w:lang w:val="ru-RU"/>
        </w:rPr>
        <w:t>Телефон/факс: 8(727) 295-26-50 </w:t>
      </w:r>
    </w:p>
    <w:p w14:paraId="00DC6845" w14:textId="77777777" w:rsidR="00DE567F" w:rsidRPr="005B5350" w:rsidRDefault="00DE567F" w:rsidP="00DE567F">
      <w:pPr>
        <w:pStyle w:val="aa"/>
        <w:jc w:val="both"/>
        <w:rPr>
          <w:sz w:val="28"/>
          <w:szCs w:val="28"/>
        </w:rPr>
      </w:pPr>
      <w:r w:rsidRPr="005B5350">
        <w:rPr>
          <w:sz w:val="28"/>
          <w:szCs w:val="28"/>
        </w:rPr>
        <w:t xml:space="preserve"> </w:t>
      </w:r>
      <w:r w:rsidRPr="009F19CE">
        <w:rPr>
          <w:sz w:val="28"/>
          <w:szCs w:val="28"/>
          <w:lang w:val="en-US"/>
        </w:rPr>
        <w:t>E</w:t>
      </w:r>
      <w:r w:rsidRPr="005B5350">
        <w:rPr>
          <w:sz w:val="28"/>
          <w:szCs w:val="28"/>
        </w:rPr>
        <w:t>-</w:t>
      </w:r>
      <w:r w:rsidRPr="009F19CE">
        <w:rPr>
          <w:sz w:val="28"/>
          <w:szCs w:val="28"/>
          <w:lang w:val="en-US"/>
        </w:rPr>
        <w:t>mail</w:t>
      </w:r>
      <w:r w:rsidRPr="005B5350">
        <w:rPr>
          <w:sz w:val="28"/>
          <w:szCs w:val="28"/>
        </w:rPr>
        <w:t xml:space="preserve">: </w:t>
      </w:r>
      <w:hyperlink r:id="rId5" w:history="1">
        <w:r w:rsidRPr="009F19CE">
          <w:rPr>
            <w:rStyle w:val="a5"/>
            <w:sz w:val="28"/>
            <w:szCs w:val="28"/>
            <w:lang w:val="en-US"/>
          </w:rPr>
          <w:t>claims</w:t>
        </w:r>
        <w:r w:rsidRPr="005B5350">
          <w:rPr>
            <w:rStyle w:val="a5"/>
            <w:sz w:val="28"/>
            <w:szCs w:val="28"/>
          </w:rPr>
          <w:t>@</w:t>
        </w:r>
        <w:proofErr w:type="spellStart"/>
        <w:r w:rsidRPr="009F19CE">
          <w:rPr>
            <w:rStyle w:val="a5"/>
            <w:sz w:val="28"/>
            <w:szCs w:val="28"/>
            <w:lang w:val="en-US"/>
          </w:rPr>
          <w:t>kusum</w:t>
        </w:r>
        <w:proofErr w:type="spellEnd"/>
        <w:r w:rsidRPr="005B5350">
          <w:rPr>
            <w:rStyle w:val="a5"/>
            <w:sz w:val="28"/>
            <w:szCs w:val="28"/>
          </w:rPr>
          <w:t>.</w:t>
        </w:r>
        <w:r w:rsidRPr="009F19CE">
          <w:rPr>
            <w:rStyle w:val="a5"/>
            <w:sz w:val="28"/>
            <w:szCs w:val="28"/>
            <w:lang w:val="en-US"/>
          </w:rPr>
          <w:t>kz</w:t>
        </w:r>
      </w:hyperlink>
      <w:r w:rsidRPr="005B5350">
        <w:rPr>
          <w:sz w:val="28"/>
          <w:szCs w:val="28"/>
        </w:rPr>
        <w:t xml:space="preserve"> </w:t>
      </w:r>
    </w:p>
    <w:p w14:paraId="2298C9ED" w14:textId="77777777" w:rsidR="00DE567F" w:rsidRPr="00DE567F" w:rsidRDefault="00DE567F" w:rsidP="00DE567F">
      <w:pPr>
        <w:pStyle w:val="aa"/>
        <w:jc w:val="both"/>
        <w:rPr>
          <w:sz w:val="28"/>
          <w:szCs w:val="28"/>
        </w:rPr>
      </w:pPr>
    </w:p>
    <w:p w14:paraId="5A875F0A" w14:textId="77777777" w:rsidR="00DE567F" w:rsidRPr="00DE567F" w:rsidRDefault="00DE567F" w:rsidP="00DE567F">
      <w:pPr>
        <w:pStyle w:val="1"/>
        <w:spacing w:before="88"/>
        <w:ind w:left="0"/>
        <w:jc w:val="both"/>
        <w:rPr>
          <w:i/>
          <w:sz w:val="28"/>
          <w:szCs w:val="28"/>
          <w:lang w:val="kk-KZ"/>
        </w:rPr>
      </w:pPr>
      <w:r w:rsidRPr="00DE567F">
        <w:rPr>
          <w:sz w:val="28"/>
          <w:szCs w:val="28"/>
          <w:lang w:val="kk-KZ"/>
        </w:rPr>
        <w:t xml:space="preserve">Қазақстан Республикасы аумағында дәрілік заттардың тіркеуден кейінгі қауіпсіздігін қадағалауға жауапты ұйымның атауы,  мекенжайы және байланыс деректері </w:t>
      </w:r>
      <w:r w:rsidRPr="00DE567F">
        <w:rPr>
          <w:sz w:val="28"/>
          <w:szCs w:val="28"/>
          <w:lang w:val="ru-RU" w:eastAsia="ko-KR"/>
        </w:rPr>
        <w:t>(телефон, факс, электрон</w:t>
      </w:r>
      <w:r w:rsidRPr="00DE567F">
        <w:rPr>
          <w:sz w:val="28"/>
          <w:szCs w:val="28"/>
          <w:lang w:val="kk-KZ" w:eastAsia="ko-KR"/>
        </w:rPr>
        <w:t xml:space="preserve">ды </w:t>
      </w:r>
      <w:r w:rsidRPr="00DE567F">
        <w:rPr>
          <w:sz w:val="28"/>
          <w:szCs w:val="28"/>
          <w:lang w:val="ru-RU" w:eastAsia="ko-KR"/>
        </w:rPr>
        <w:t>по</w:t>
      </w:r>
      <w:r w:rsidRPr="00DE567F">
        <w:rPr>
          <w:sz w:val="28"/>
          <w:szCs w:val="28"/>
          <w:lang w:val="kk-KZ" w:eastAsia="ko-KR"/>
        </w:rPr>
        <w:t>ш</w:t>
      </w:r>
      <w:r w:rsidRPr="00DE567F">
        <w:rPr>
          <w:sz w:val="28"/>
          <w:szCs w:val="28"/>
          <w:lang w:val="ru-RU" w:eastAsia="ko-KR"/>
        </w:rPr>
        <w:t>та)</w:t>
      </w:r>
      <w:r w:rsidRPr="00DE567F">
        <w:rPr>
          <w:iCs/>
          <w:sz w:val="28"/>
          <w:szCs w:val="28"/>
          <w:lang w:val="de-DE" w:eastAsia="de-DE"/>
        </w:rPr>
        <w:t>:</w:t>
      </w:r>
      <w:r w:rsidRPr="0051410F">
        <w:rPr>
          <w:sz w:val="28"/>
          <w:szCs w:val="28"/>
          <w:lang w:val="de-DE" w:eastAsia="de-DE"/>
        </w:rPr>
        <w:t xml:space="preserve"> </w:t>
      </w:r>
      <w:r w:rsidRPr="00DE567F">
        <w:rPr>
          <w:i/>
          <w:sz w:val="28"/>
          <w:szCs w:val="28"/>
          <w:lang w:val="kk-KZ"/>
        </w:rPr>
        <w:t xml:space="preserve"> </w:t>
      </w:r>
    </w:p>
    <w:p w14:paraId="1655F517" w14:textId="77777777" w:rsidR="00DE567F" w:rsidRPr="0051410F" w:rsidRDefault="00DE567F" w:rsidP="00DE567F">
      <w:pPr>
        <w:jc w:val="both"/>
        <w:rPr>
          <w:rFonts w:ascii="Times New Roman" w:hAnsi="Times New Roman" w:cs="Times New Roman"/>
          <w:spacing w:val="-1"/>
          <w:sz w:val="28"/>
          <w:szCs w:val="28"/>
          <w:lang w:val="kk-KZ"/>
        </w:rPr>
      </w:pPr>
      <w:r w:rsidRPr="0051410F">
        <w:rPr>
          <w:rFonts w:ascii="Times New Roman" w:hAnsi="Times New Roman" w:cs="Times New Roman"/>
          <w:spacing w:val="-1"/>
          <w:sz w:val="28"/>
          <w:szCs w:val="28"/>
          <w:lang w:val="kk-KZ"/>
        </w:rPr>
        <w:t xml:space="preserve">«Дәрі-Фарм (Қазақстан)» ЖШС, Алматы қ., Достық даңғ., 117/6, «Хан- Тәңірі» БО. </w:t>
      </w:r>
    </w:p>
    <w:p w14:paraId="7AA8251B" w14:textId="77777777" w:rsidR="00DE567F" w:rsidRPr="00556FD1" w:rsidRDefault="00DE567F" w:rsidP="00DE567F">
      <w:pPr>
        <w:pStyle w:val="1"/>
        <w:spacing w:before="88"/>
        <w:ind w:left="0"/>
        <w:jc w:val="both"/>
        <w:rPr>
          <w:b w:val="0"/>
          <w:spacing w:val="-1"/>
          <w:sz w:val="28"/>
          <w:szCs w:val="28"/>
          <w:lang w:val="ru-RU"/>
        </w:rPr>
      </w:pPr>
      <w:r w:rsidRPr="00556FD1">
        <w:rPr>
          <w:b w:val="0"/>
          <w:spacing w:val="-1"/>
          <w:sz w:val="28"/>
          <w:szCs w:val="28"/>
          <w:lang w:val="ru-RU"/>
        </w:rPr>
        <w:t>Телефон/факс: 8(727) 295-26-50 </w:t>
      </w:r>
    </w:p>
    <w:p w14:paraId="1FA46E07" w14:textId="77777777" w:rsidR="00DE567F" w:rsidRDefault="00DE567F" w:rsidP="00DE567F">
      <w:pPr>
        <w:pStyle w:val="aa"/>
        <w:jc w:val="both"/>
        <w:rPr>
          <w:sz w:val="28"/>
          <w:szCs w:val="28"/>
          <w:u w:val="single"/>
        </w:rPr>
      </w:pPr>
      <w:r w:rsidRPr="009F19CE">
        <w:rPr>
          <w:sz w:val="28"/>
          <w:szCs w:val="28"/>
        </w:rPr>
        <w:t>Электрон</w:t>
      </w:r>
      <w:r>
        <w:rPr>
          <w:sz w:val="28"/>
          <w:szCs w:val="28"/>
          <w:lang w:val="kk-KZ"/>
        </w:rPr>
        <w:t>ды пошта</w:t>
      </w:r>
      <w:r w:rsidRPr="009F19CE">
        <w:rPr>
          <w:sz w:val="28"/>
          <w:szCs w:val="28"/>
        </w:rPr>
        <w:t xml:space="preserve">: </w:t>
      </w:r>
      <w:hyperlink r:id="rId6" w:history="1">
        <w:r w:rsidRPr="009F19CE">
          <w:rPr>
            <w:rStyle w:val="a5"/>
            <w:sz w:val="28"/>
            <w:szCs w:val="28"/>
            <w:lang w:val="en-US"/>
          </w:rPr>
          <w:t>phv</w:t>
        </w:r>
        <w:r w:rsidRPr="00556FD1">
          <w:rPr>
            <w:rStyle w:val="a5"/>
            <w:sz w:val="28"/>
            <w:szCs w:val="28"/>
          </w:rPr>
          <w:t>@</w:t>
        </w:r>
        <w:r w:rsidRPr="009F19CE">
          <w:rPr>
            <w:rStyle w:val="a5"/>
            <w:sz w:val="28"/>
            <w:szCs w:val="28"/>
            <w:lang w:val="en-US"/>
          </w:rPr>
          <w:t>kusum</w:t>
        </w:r>
        <w:r w:rsidRPr="00556FD1">
          <w:rPr>
            <w:rStyle w:val="a5"/>
            <w:sz w:val="28"/>
            <w:szCs w:val="28"/>
          </w:rPr>
          <w:t>.</w:t>
        </w:r>
        <w:r w:rsidRPr="009F19CE">
          <w:rPr>
            <w:rStyle w:val="a5"/>
            <w:sz w:val="28"/>
            <w:szCs w:val="28"/>
            <w:lang w:val="en-US"/>
          </w:rPr>
          <w:t>kz</w:t>
        </w:r>
      </w:hyperlink>
      <w:r w:rsidRPr="00556FD1">
        <w:rPr>
          <w:sz w:val="28"/>
          <w:szCs w:val="28"/>
        </w:rPr>
        <w:t xml:space="preserve"> </w:t>
      </w:r>
      <w:r w:rsidRPr="00936302">
        <w:rPr>
          <w:sz w:val="28"/>
          <w:szCs w:val="28"/>
          <w:u w:val="single"/>
        </w:rPr>
        <w:t xml:space="preserve"> </w:t>
      </w:r>
    </w:p>
    <w:p w14:paraId="021DC7B5" w14:textId="77777777" w:rsidR="00DE567F" w:rsidRDefault="00DE567F" w:rsidP="00DE567F">
      <w:pPr>
        <w:pStyle w:val="aa"/>
        <w:jc w:val="both"/>
        <w:rPr>
          <w:sz w:val="28"/>
          <w:szCs w:val="28"/>
          <w:u w:val="single"/>
        </w:rPr>
      </w:pPr>
    </w:p>
    <w:sectPr w:rsidR="00DE567F" w:rsidSect="004A10F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C0BF2"/>
    <w:multiLevelType w:val="hybridMultilevel"/>
    <w:tmpl w:val="DEBA2592"/>
    <w:lvl w:ilvl="0" w:tplc="3DDCAD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8692F"/>
    <w:multiLevelType w:val="hybridMultilevel"/>
    <w:tmpl w:val="EFA8C6EE"/>
    <w:lvl w:ilvl="0" w:tplc="46A20CB8">
      <w:start w:val="1"/>
      <w:numFmt w:val="bullet"/>
      <w:lvlText w:val="•"/>
      <w:lvlJc w:val="left"/>
      <w:pPr>
        <w:ind w:left="658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740EA962">
      <w:start w:val="1"/>
      <w:numFmt w:val="bullet"/>
      <w:lvlText w:val=""/>
      <w:lvlJc w:val="left"/>
      <w:pPr>
        <w:ind w:left="826" w:hanging="348"/>
      </w:pPr>
      <w:rPr>
        <w:rFonts w:ascii="Symbol" w:eastAsia="Symbol" w:hAnsi="Symbol" w:hint="default"/>
        <w:sz w:val="24"/>
        <w:szCs w:val="24"/>
      </w:rPr>
    </w:lvl>
    <w:lvl w:ilvl="2" w:tplc="8190CFA0">
      <w:start w:val="1"/>
      <w:numFmt w:val="bullet"/>
      <w:lvlText w:val="•"/>
      <w:lvlJc w:val="left"/>
      <w:pPr>
        <w:ind w:left="1830" w:hanging="348"/>
      </w:pPr>
    </w:lvl>
    <w:lvl w:ilvl="3" w:tplc="C49625C8">
      <w:start w:val="1"/>
      <w:numFmt w:val="bullet"/>
      <w:lvlText w:val="•"/>
      <w:lvlJc w:val="left"/>
      <w:pPr>
        <w:ind w:left="2835" w:hanging="348"/>
      </w:pPr>
    </w:lvl>
    <w:lvl w:ilvl="4" w:tplc="EFC01A4C">
      <w:start w:val="1"/>
      <w:numFmt w:val="bullet"/>
      <w:lvlText w:val="•"/>
      <w:lvlJc w:val="left"/>
      <w:pPr>
        <w:ind w:left="3839" w:hanging="348"/>
      </w:pPr>
    </w:lvl>
    <w:lvl w:ilvl="5" w:tplc="2E34DF52">
      <w:start w:val="1"/>
      <w:numFmt w:val="bullet"/>
      <w:lvlText w:val="•"/>
      <w:lvlJc w:val="left"/>
      <w:pPr>
        <w:ind w:left="4844" w:hanging="348"/>
      </w:pPr>
    </w:lvl>
    <w:lvl w:ilvl="6" w:tplc="CAB653EC">
      <w:start w:val="1"/>
      <w:numFmt w:val="bullet"/>
      <w:lvlText w:val="•"/>
      <w:lvlJc w:val="left"/>
      <w:pPr>
        <w:ind w:left="5848" w:hanging="348"/>
      </w:pPr>
    </w:lvl>
    <w:lvl w:ilvl="7" w:tplc="1252340A">
      <w:start w:val="1"/>
      <w:numFmt w:val="bullet"/>
      <w:lvlText w:val="•"/>
      <w:lvlJc w:val="left"/>
      <w:pPr>
        <w:ind w:left="6853" w:hanging="348"/>
      </w:pPr>
    </w:lvl>
    <w:lvl w:ilvl="8" w:tplc="B422EDD8">
      <w:start w:val="1"/>
      <w:numFmt w:val="bullet"/>
      <w:lvlText w:val="•"/>
      <w:lvlJc w:val="left"/>
      <w:pPr>
        <w:ind w:left="7857" w:hanging="348"/>
      </w:pPr>
    </w:lvl>
  </w:abstractNum>
  <w:abstractNum w:abstractNumId="2" w15:restartNumberingAfterBreak="0">
    <w:nsid w:val="4E277215"/>
    <w:multiLevelType w:val="hybridMultilevel"/>
    <w:tmpl w:val="A9883C5C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 w15:restartNumberingAfterBreak="0">
    <w:nsid w:val="59C70306"/>
    <w:multiLevelType w:val="hybridMultilevel"/>
    <w:tmpl w:val="6AC6CF16"/>
    <w:lvl w:ilvl="0" w:tplc="0E623F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05F53"/>
    <w:multiLevelType w:val="hybridMultilevel"/>
    <w:tmpl w:val="5B24E2AA"/>
    <w:lvl w:ilvl="0" w:tplc="3DDCAD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D6E3C"/>
    <w:multiLevelType w:val="hybridMultilevel"/>
    <w:tmpl w:val="9288161C"/>
    <w:lvl w:ilvl="0" w:tplc="0E623F4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9B5"/>
    <w:rsid w:val="00007500"/>
    <w:rsid w:val="000309B5"/>
    <w:rsid w:val="000336E6"/>
    <w:rsid w:val="00081A4F"/>
    <w:rsid w:val="000A3827"/>
    <w:rsid w:val="00105EC6"/>
    <w:rsid w:val="001D0226"/>
    <w:rsid w:val="00211D89"/>
    <w:rsid w:val="002171ED"/>
    <w:rsid w:val="002243B0"/>
    <w:rsid w:val="00236495"/>
    <w:rsid w:val="002439D7"/>
    <w:rsid w:val="002710BF"/>
    <w:rsid w:val="00283E95"/>
    <w:rsid w:val="002C4697"/>
    <w:rsid w:val="00317665"/>
    <w:rsid w:val="00321A9D"/>
    <w:rsid w:val="00330A70"/>
    <w:rsid w:val="0037070C"/>
    <w:rsid w:val="003C3EC5"/>
    <w:rsid w:val="00402F1F"/>
    <w:rsid w:val="00434D71"/>
    <w:rsid w:val="004A10F8"/>
    <w:rsid w:val="004A16A4"/>
    <w:rsid w:val="0051410F"/>
    <w:rsid w:val="005854EB"/>
    <w:rsid w:val="005A1663"/>
    <w:rsid w:val="005D0947"/>
    <w:rsid w:val="005F1974"/>
    <w:rsid w:val="00606B7A"/>
    <w:rsid w:val="00625219"/>
    <w:rsid w:val="00637E42"/>
    <w:rsid w:val="0066398D"/>
    <w:rsid w:val="006D0852"/>
    <w:rsid w:val="006D631C"/>
    <w:rsid w:val="007230B5"/>
    <w:rsid w:val="007578AF"/>
    <w:rsid w:val="007845B2"/>
    <w:rsid w:val="007B019C"/>
    <w:rsid w:val="007D1792"/>
    <w:rsid w:val="007F22B0"/>
    <w:rsid w:val="007F7875"/>
    <w:rsid w:val="00856B97"/>
    <w:rsid w:val="008659FE"/>
    <w:rsid w:val="00882EAA"/>
    <w:rsid w:val="008A75B5"/>
    <w:rsid w:val="008C5AC9"/>
    <w:rsid w:val="008D3B5F"/>
    <w:rsid w:val="008F1283"/>
    <w:rsid w:val="008F4858"/>
    <w:rsid w:val="00904F14"/>
    <w:rsid w:val="009A5AC0"/>
    <w:rsid w:val="009C5ECD"/>
    <w:rsid w:val="009F7274"/>
    <w:rsid w:val="009F7930"/>
    <w:rsid w:val="00A72B19"/>
    <w:rsid w:val="00A8144D"/>
    <w:rsid w:val="00AE7C62"/>
    <w:rsid w:val="00B30A58"/>
    <w:rsid w:val="00BC1698"/>
    <w:rsid w:val="00BD4842"/>
    <w:rsid w:val="00C22AFE"/>
    <w:rsid w:val="00C304FA"/>
    <w:rsid w:val="00C409E3"/>
    <w:rsid w:val="00C51F61"/>
    <w:rsid w:val="00C558E0"/>
    <w:rsid w:val="00C57222"/>
    <w:rsid w:val="00C767F3"/>
    <w:rsid w:val="00D258B9"/>
    <w:rsid w:val="00D31908"/>
    <w:rsid w:val="00D42163"/>
    <w:rsid w:val="00D42594"/>
    <w:rsid w:val="00D5603B"/>
    <w:rsid w:val="00D6701F"/>
    <w:rsid w:val="00D81A8C"/>
    <w:rsid w:val="00DA239C"/>
    <w:rsid w:val="00DA3E20"/>
    <w:rsid w:val="00DE567F"/>
    <w:rsid w:val="00E1700B"/>
    <w:rsid w:val="00E341A7"/>
    <w:rsid w:val="00E50B37"/>
    <w:rsid w:val="00E518E4"/>
    <w:rsid w:val="00ED6EFE"/>
    <w:rsid w:val="00ED7CE5"/>
    <w:rsid w:val="00F02BDD"/>
    <w:rsid w:val="00F74AE7"/>
    <w:rsid w:val="00FB46D9"/>
    <w:rsid w:val="00FB4C8D"/>
    <w:rsid w:val="00FE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C5FF"/>
  <w15:docId w15:val="{81BFC7D5-0EE9-416A-9E21-F8525A8A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17665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317665"/>
    <w:pPr>
      <w:ind w:left="11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semiHidden/>
    <w:unhideWhenUsed/>
    <w:qFormat/>
    <w:rsid w:val="00317665"/>
    <w:pPr>
      <w:ind w:left="118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6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17665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semiHidden/>
    <w:rsid w:val="00317665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paragraph" w:styleId="a3">
    <w:name w:val="Body Text"/>
    <w:basedOn w:val="a"/>
    <w:link w:val="a4"/>
    <w:uiPriority w:val="1"/>
    <w:unhideWhenUsed/>
    <w:qFormat/>
    <w:rsid w:val="00317665"/>
    <w:pPr>
      <w:ind w:left="118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17665"/>
    <w:rPr>
      <w:rFonts w:ascii="Times New Roman" w:eastAsia="Times New Roman" w:hAnsi="Times New Roman"/>
      <w:sz w:val="24"/>
      <w:szCs w:val="24"/>
      <w:lang w:val="en-US"/>
    </w:rPr>
  </w:style>
  <w:style w:type="character" w:styleId="a5">
    <w:name w:val="Hyperlink"/>
    <w:basedOn w:val="a0"/>
    <w:uiPriority w:val="99"/>
    <w:unhideWhenUsed/>
    <w:rsid w:val="0031766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317665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21">
    <w:name w:val="Body Text 2"/>
    <w:basedOn w:val="a"/>
    <w:link w:val="22"/>
    <w:uiPriority w:val="99"/>
    <w:semiHidden/>
    <w:unhideWhenUsed/>
    <w:rsid w:val="003176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17665"/>
    <w:rPr>
      <w:lang w:val="en-US"/>
    </w:rPr>
  </w:style>
  <w:style w:type="character" w:customStyle="1" w:styleId="grey">
    <w:name w:val="grey"/>
    <w:basedOn w:val="a0"/>
    <w:rsid w:val="00904F14"/>
  </w:style>
  <w:style w:type="character" w:styleId="a6">
    <w:name w:val="Emphasis"/>
    <w:basedOn w:val="a0"/>
    <w:uiPriority w:val="20"/>
    <w:qFormat/>
    <w:rsid w:val="00904F14"/>
    <w:rPr>
      <w:i/>
      <w:iCs/>
    </w:rPr>
  </w:style>
  <w:style w:type="character" w:styleId="a7">
    <w:name w:val="Strong"/>
    <w:basedOn w:val="a0"/>
    <w:uiPriority w:val="22"/>
    <w:qFormat/>
    <w:rsid w:val="00904F1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D48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4842"/>
    <w:rPr>
      <w:rFonts w:ascii="Tahoma" w:hAnsi="Tahoma" w:cs="Tahoma"/>
      <w:sz w:val="16"/>
      <w:szCs w:val="16"/>
      <w:lang w:val="en-US"/>
    </w:rPr>
  </w:style>
  <w:style w:type="paragraph" w:styleId="aa">
    <w:name w:val="No Spacing"/>
    <w:uiPriority w:val="1"/>
    <w:qFormat/>
    <w:rsid w:val="006D0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text"/>
    <w:basedOn w:val="a"/>
    <w:link w:val="ac"/>
    <w:rsid w:val="006D0852"/>
    <w:pPr>
      <w:widowControl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Текст примечания Знак"/>
    <w:basedOn w:val="a0"/>
    <w:link w:val="ab"/>
    <w:rsid w:val="006D08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link w:val="DefaultChar"/>
    <w:rsid w:val="00882E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DefaultChar">
    <w:name w:val="Default Char"/>
    <w:link w:val="Default"/>
    <w:locked/>
    <w:rsid w:val="00882EAA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11">
    <w:name w:val="Основной текст1"/>
    <w:basedOn w:val="a"/>
    <w:rsid w:val="00856B97"/>
    <w:pPr>
      <w:widowControl/>
      <w:tabs>
        <w:tab w:val="left" w:pos="-567"/>
      </w:tabs>
      <w:spacing w:line="360" w:lineRule="auto"/>
      <w:ind w:right="-477"/>
      <w:jc w:val="both"/>
    </w:pPr>
    <w:rPr>
      <w:rFonts w:ascii="Arial" w:eastAsia="Times New Roman" w:hAnsi="Arial" w:cs="Times New Roman"/>
      <w:sz w:val="24"/>
      <w:szCs w:val="20"/>
      <w:lang w:val="ru-RU" w:eastAsia="ru-RU"/>
    </w:rPr>
  </w:style>
  <w:style w:type="table" w:styleId="ad">
    <w:name w:val="Table Grid"/>
    <w:basedOn w:val="a1"/>
    <w:uiPriority w:val="59"/>
    <w:rsid w:val="00ED6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v@kusum.kz" TargetMode="External"/><Relationship Id="rId5" Type="http://schemas.openxmlformats.org/officeDocument/2006/relationships/hyperlink" Target="mailto:claims@kusu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Марал Туманчинова</cp:lastModifiedBy>
  <cp:revision>2</cp:revision>
  <cp:lastPrinted>2018-05-24T05:00:00Z</cp:lastPrinted>
  <dcterms:created xsi:type="dcterms:W3CDTF">2020-09-21T05:52:00Z</dcterms:created>
  <dcterms:modified xsi:type="dcterms:W3CDTF">2020-09-21T05:52:00Z</dcterms:modified>
</cp:coreProperties>
</file>